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B35" w:rsidRDefault="007B5B35" w:rsidP="007B5B35">
      <w:pPr>
        <w:spacing w:line="240" w:lineRule="auto"/>
        <w:jc w:val="center"/>
        <w:rPr>
          <w:rFonts w:asciiTheme="majorHAnsi" w:hAnsiTheme="majorHAnsi"/>
        </w:rPr>
      </w:pPr>
      <w:r>
        <w:rPr>
          <w:rFonts w:asciiTheme="majorHAnsi" w:hAnsiTheme="majorHAnsi"/>
        </w:rPr>
        <w:t>ŽIVČEVJE</w:t>
      </w:r>
    </w:p>
    <w:p w:rsidR="007B5B35" w:rsidRPr="006B60C9" w:rsidRDefault="007B5B35" w:rsidP="007B5B35">
      <w:pPr>
        <w:pStyle w:val="Odstavekseznama"/>
        <w:numPr>
          <w:ilvl w:val="0"/>
          <w:numId w:val="10"/>
        </w:numPr>
        <w:spacing w:line="240" w:lineRule="auto"/>
        <w:rPr>
          <w:rFonts w:asciiTheme="majorHAnsi" w:hAnsiTheme="majorHAnsi"/>
        </w:rPr>
      </w:pPr>
      <w:r w:rsidRPr="006B60C9">
        <w:rPr>
          <w:rFonts w:asciiTheme="majorHAnsi" w:hAnsiTheme="majorHAnsi"/>
        </w:rPr>
        <w:t>Živčna celica je zelo specializirana celica, pri kateri je močno poudarjena vzdržanost. Po obliki se živčne celice močno razlikujejo, so pa izrazito nepravilnih oblik.</w:t>
      </w:r>
    </w:p>
    <w:p w:rsidR="007B5B35" w:rsidRPr="006B60C9" w:rsidRDefault="007B5B35" w:rsidP="007B5B35">
      <w:pPr>
        <w:pStyle w:val="Odstavekseznama"/>
        <w:numPr>
          <w:ilvl w:val="0"/>
          <w:numId w:val="1"/>
        </w:numPr>
        <w:spacing w:line="240" w:lineRule="auto"/>
        <w:jc w:val="both"/>
        <w:rPr>
          <w:rFonts w:asciiTheme="majorHAnsi" w:hAnsiTheme="majorHAnsi"/>
          <w:b/>
        </w:rPr>
      </w:pPr>
      <w:proofErr w:type="spellStart"/>
      <w:r w:rsidRPr="006B60C9">
        <w:rPr>
          <w:rFonts w:asciiTheme="majorHAnsi" w:hAnsiTheme="majorHAnsi"/>
          <w:b/>
        </w:rPr>
        <w:t>Poskeniraj</w:t>
      </w:r>
      <w:proofErr w:type="spellEnd"/>
      <w:r w:rsidRPr="006B60C9">
        <w:rPr>
          <w:rFonts w:asciiTheme="majorHAnsi" w:hAnsiTheme="majorHAnsi"/>
          <w:b/>
        </w:rPr>
        <w:t xml:space="preserve"> QR kodo in na osnovi besedila poimenuj oštevilčene  dele živčne celice.</w:t>
      </w:r>
    </w:p>
    <w:p w:rsidR="007B5B35" w:rsidRPr="006B60C9" w:rsidRDefault="007B5B35" w:rsidP="007B5B35">
      <w:pPr>
        <w:spacing w:line="240" w:lineRule="auto"/>
        <w:jc w:val="both"/>
        <w:rPr>
          <w:rFonts w:asciiTheme="majorHAnsi" w:hAnsiTheme="majorHAnsi"/>
          <w:b/>
        </w:rPr>
      </w:pPr>
      <w:r w:rsidRPr="006B60C9">
        <w:rPr>
          <w:rFonts w:asciiTheme="majorHAnsi" w:hAnsiTheme="majorHAnsi"/>
          <w:b/>
          <w:noProof/>
          <w:lang w:eastAsia="sl-SI"/>
        </w:rPr>
        <w:drawing>
          <wp:anchor distT="0" distB="0" distL="114300" distR="114300" simplePos="0" relativeHeight="251660288" behindDoc="1" locked="0" layoutInCell="1" allowOverlap="1" wp14:anchorId="53A77FF3" wp14:editId="5BE463E5">
            <wp:simplePos x="0" y="0"/>
            <wp:positionH relativeFrom="column">
              <wp:posOffset>-280670</wp:posOffset>
            </wp:positionH>
            <wp:positionV relativeFrom="paragraph">
              <wp:posOffset>233898</wp:posOffset>
            </wp:positionV>
            <wp:extent cx="3086100" cy="4362450"/>
            <wp:effectExtent l="19050" t="0" r="0" b="0"/>
            <wp:wrapNone/>
            <wp:docPr id="33" name="Slika 33" descr="https://encrypted-tbn0.gstatic.com/images?q=tbn:ANd9GcQ7ioQww8_yv2GJrbKssFjfEld9FmTz-9GRW0Cvjkbnhu29_jyu">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7ioQww8_yv2GJrbKssFjfEld9FmTz-9GRW0Cvjkbnhu29_jyu">
                      <a:hlinkClick r:id="rId6"/>
                    </pic:cNvPr>
                    <pic:cNvPicPr>
                      <a:picLocks noChangeAspect="1" noChangeArrowheads="1"/>
                    </pic:cNvPicPr>
                  </pic:nvPicPr>
                  <pic:blipFill>
                    <a:blip r:embed="rId7" cstate="print"/>
                    <a:srcRect/>
                    <a:stretch>
                      <a:fillRect/>
                    </a:stretch>
                  </pic:blipFill>
                  <pic:spPr bwMode="auto">
                    <a:xfrm>
                      <a:off x="0" y="0"/>
                      <a:ext cx="3086100" cy="4362450"/>
                    </a:xfrm>
                    <a:prstGeom prst="rect">
                      <a:avLst/>
                    </a:prstGeom>
                    <a:noFill/>
                    <a:ln w="9525">
                      <a:noFill/>
                      <a:miter lim="800000"/>
                      <a:headEnd/>
                      <a:tailEnd/>
                    </a:ln>
                  </pic:spPr>
                </pic:pic>
              </a:graphicData>
            </a:graphic>
          </wp:anchor>
        </w:drawing>
      </w:r>
      <w:r w:rsidRPr="006B60C9">
        <w:rPr>
          <w:rFonts w:asciiTheme="majorHAnsi" w:hAnsiTheme="majorHAnsi"/>
          <w:b/>
          <w:noProof/>
          <w:lang w:eastAsia="sl-SI"/>
        </w:rPr>
        <w:drawing>
          <wp:anchor distT="0" distB="0" distL="114300" distR="114300" simplePos="0" relativeHeight="251659264" behindDoc="1" locked="0" layoutInCell="1" allowOverlap="1" wp14:anchorId="63D92121" wp14:editId="1BD8E022">
            <wp:simplePos x="0" y="0"/>
            <wp:positionH relativeFrom="column">
              <wp:posOffset>4186555</wp:posOffset>
            </wp:positionH>
            <wp:positionV relativeFrom="paragraph">
              <wp:posOffset>232410</wp:posOffset>
            </wp:positionV>
            <wp:extent cx="1676400" cy="1676400"/>
            <wp:effectExtent l="19050" t="0" r="0" b="0"/>
            <wp:wrapNone/>
            <wp:docPr id="34" name="Slika 34"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iew of your QR Code"/>
                    <pic:cNvPicPr>
                      <a:picLocks noChangeAspect="1" noChangeArrowheads="1"/>
                    </pic:cNvPicPr>
                  </pic:nvPicPr>
                  <pic:blipFill>
                    <a:blip r:embed="rId8" cstate="print"/>
                    <a:srcRect/>
                    <a:stretch>
                      <a:fillRect/>
                    </a:stretch>
                  </pic:blipFill>
                  <pic:spPr bwMode="auto">
                    <a:xfrm>
                      <a:off x="0" y="0"/>
                      <a:ext cx="1676400" cy="1676400"/>
                    </a:xfrm>
                    <a:prstGeom prst="rect">
                      <a:avLst/>
                    </a:prstGeom>
                    <a:noFill/>
                    <a:ln w="9525">
                      <a:noFill/>
                      <a:miter lim="800000"/>
                      <a:headEnd/>
                      <a:tailEnd/>
                    </a:ln>
                  </pic:spPr>
                </pic:pic>
              </a:graphicData>
            </a:graphic>
          </wp:anchor>
        </w:drawing>
      </w:r>
    </w:p>
    <w:p w:rsidR="007B5B35" w:rsidRPr="006B60C9" w:rsidRDefault="007B5B35" w:rsidP="007B5B35">
      <w:pPr>
        <w:spacing w:line="240" w:lineRule="auto"/>
        <w:jc w:val="both"/>
        <w:rPr>
          <w:rFonts w:asciiTheme="majorHAnsi" w:hAnsiTheme="majorHAnsi"/>
          <w:b/>
        </w:rPr>
      </w:pPr>
    </w:p>
    <w:p w:rsidR="007B5B35" w:rsidRPr="006B60C9" w:rsidRDefault="007B5B35" w:rsidP="007B5B35">
      <w:pPr>
        <w:spacing w:line="240" w:lineRule="auto"/>
        <w:jc w:val="both"/>
        <w:rPr>
          <w:rFonts w:asciiTheme="majorHAnsi" w:hAnsiTheme="majorHAnsi"/>
          <w:b/>
        </w:rPr>
      </w:pPr>
    </w:p>
    <w:p w:rsidR="007B5B35" w:rsidRPr="006B60C9" w:rsidRDefault="007B5B35" w:rsidP="007B5B35">
      <w:pPr>
        <w:spacing w:line="240" w:lineRule="auto"/>
        <w:jc w:val="both"/>
        <w:rPr>
          <w:rFonts w:asciiTheme="majorHAnsi" w:hAnsiTheme="majorHAnsi"/>
          <w:b/>
        </w:rPr>
      </w:pPr>
      <w:r w:rsidRPr="006B60C9">
        <w:rPr>
          <w:rFonts w:asciiTheme="majorHAnsi" w:hAnsiTheme="majorHAnsi"/>
          <w:b/>
          <w:noProof/>
          <w:lang w:eastAsia="sl-SI"/>
        </w:rPr>
        <mc:AlternateContent>
          <mc:Choice Requires="wps">
            <w:drawing>
              <wp:anchor distT="0" distB="0" distL="114300" distR="114300" simplePos="0" relativeHeight="251661312" behindDoc="0" locked="0" layoutInCell="1" allowOverlap="1" wp14:anchorId="16BD25E2" wp14:editId="71631CE0">
                <wp:simplePos x="0" y="0"/>
                <wp:positionH relativeFrom="column">
                  <wp:posOffset>2300605</wp:posOffset>
                </wp:positionH>
                <wp:positionV relativeFrom="paragraph">
                  <wp:posOffset>220345</wp:posOffset>
                </wp:positionV>
                <wp:extent cx="266700" cy="295275"/>
                <wp:effectExtent l="9525" t="13335" r="9525" b="5715"/>
                <wp:wrapNone/>
                <wp:docPr id="48" name="Polje z besedilom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7B5B35" w:rsidRPr="002559DE" w:rsidRDefault="007B5B35" w:rsidP="007B5B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48" o:spid="_x0000_s1026" type="#_x0000_t202" style="position:absolute;left:0;text-align:left;margin-left:181.15pt;margin-top:17.35pt;width:21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">
                <v:textbox>
                  <w:txbxContent>
                    <w:p w:rsidR="007B5B35" w:rsidRPr="002559DE" w:rsidRDefault="007B5B35" w:rsidP="007B5B35">
                      <w:r>
                        <w:t>1</w:t>
                      </w:r>
                    </w:p>
                  </w:txbxContent>
                </v:textbox>
              </v:shape>
            </w:pict>
          </mc:Fallback>
        </mc:AlternateContent>
      </w:r>
    </w:p>
    <w:p w:rsidR="007B5B35" w:rsidRPr="006B60C9" w:rsidRDefault="007B5B35" w:rsidP="007B5B35">
      <w:pPr>
        <w:spacing w:line="240" w:lineRule="auto"/>
        <w:jc w:val="both"/>
        <w:rPr>
          <w:rFonts w:asciiTheme="majorHAnsi" w:hAnsiTheme="majorHAnsi"/>
          <w:b/>
        </w:rPr>
      </w:pPr>
    </w:p>
    <w:p w:rsidR="007B5B35" w:rsidRPr="006B60C9" w:rsidRDefault="007B5B35" w:rsidP="007B5B35">
      <w:pPr>
        <w:spacing w:line="240" w:lineRule="auto"/>
        <w:jc w:val="both"/>
        <w:rPr>
          <w:rFonts w:asciiTheme="majorHAnsi" w:hAnsiTheme="majorHAnsi"/>
          <w:b/>
        </w:rPr>
      </w:pPr>
      <w:r w:rsidRPr="006B60C9">
        <w:rPr>
          <w:rFonts w:asciiTheme="majorHAnsi" w:hAnsiTheme="majorHAnsi"/>
          <w:b/>
          <w:noProof/>
          <w:lang w:eastAsia="sl-SI"/>
        </w:rPr>
        <mc:AlternateContent>
          <mc:Choice Requires="wps">
            <w:drawing>
              <wp:anchor distT="0" distB="0" distL="114300" distR="114300" simplePos="0" relativeHeight="251664384" behindDoc="0" locked="0" layoutInCell="1" allowOverlap="1" wp14:anchorId="2B73ACE3" wp14:editId="0FBC48B3">
                <wp:simplePos x="0" y="0"/>
                <wp:positionH relativeFrom="column">
                  <wp:posOffset>1319530</wp:posOffset>
                </wp:positionH>
                <wp:positionV relativeFrom="paragraph">
                  <wp:posOffset>113665</wp:posOffset>
                </wp:positionV>
                <wp:extent cx="266700" cy="238125"/>
                <wp:effectExtent l="9525" t="13335" r="9525" b="5715"/>
                <wp:wrapNone/>
                <wp:docPr id="47" name="Polje z besedilom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solidFill>
                          <a:srgbClr val="FFFFFF"/>
                        </a:solidFill>
                        <a:ln w="9525">
                          <a:solidFill>
                            <a:srgbClr val="000000"/>
                          </a:solidFill>
                          <a:miter lim="800000"/>
                          <a:headEnd/>
                          <a:tailEnd/>
                        </a:ln>
                      </wps:spPr>
                      <wps:txbx>
                        <w:txbxContent>
                          <w:p w:rsidR="007B5B35" w:rsidRPr="00ED1226" w:rsidRDefault="007B5B35" w:rsidP="007B5B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7" o:spid="_x0000_s1027" type="#_x0000_t202" style="position:absolute;left:0;text-align:left;margin-left:103.9pt;margin-top:8.95pt;width:21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">
                <v:textbox>
                  <w:txbxContent>
                    <w:p w:rsidR="007B5B35" w:rsidRPr="00ED1226" w:rsidRDefault="007B5B35" w:rsidP="007B5B35">
                      <w:r>
                        <w:t>2</w:t>
                      </w:r>
                    </w:p>
                  </w:txbxContent>
                </v:textbox>
              </v:shape>
            </w:pict>
          </mc:Fallback>
        </mc:AlternateContent>
      </w:r>
    </w:p>
    <w:p w:rsidR="007B5B35" w:rsidRPr="006B60C9" w:rsidRDefault="007B5B35" w:rsidP="007B5B35">
      <w:pPr>
        <w:spacing w:line="240" w:lineRule="auto"/>
        <w:jc w:val="both"/>
        <w:rPr>
          <w:rFonts w:asciiTheme="majorHAnsi" w:hAnsiTheme="majorHAnsi"/>
          <w:b/>
        </w:rPr>
      </w:pPr>
    </w:p>
    <w:p w:rsidR="007B5B35" w:rsidRPr="006B60C9" w:rsidRDefault="007B5B35" w:rsidP="007B5B35">
      <w:pPr>
        <w:pStyle w:val="Odstavekseznama"/>
        <w:spacing w:line="240" w:lineRule="auto"/>
        <w:jc w:val="both"/>
        <w:rPr>
          <w:rFonts w:asciiTheme="majorHAnsi" w:hAnsiTheme="majorHAnsi"/>
          <w:b/>
        </w:rPr>
      </w:pPr>
    </w:p>
    <w:p w:rsidR="007B5B35" w:rsidRPr="006B60C9" w:rsidRDefault="007B5B35" w:rsidP="007B5B35">
      <w:pPr>
        <w:pStyle w:val="Odstavekseznama"/>
        <w:spacing w:line="240" w:lineRule="auto"/>
        <w:jc w:val="both"/>
        <w:rPr>
          <w:rFonts w:asciiTheme="majorHAnsi" w:hAnsiTheme="majorHAnsi"/>
          <w:b/>
        </w:rPr>
      </w:pPr>
    </w:p>
    <w:p w:rsidR="007B5B35" w:rsidRPr="006B60C9" w:rsidRDefault="007B5B35" w:rsidP="007B5B35">
      <w:pPr>
        <w:rPr>
          <w:rFonts w:asciiTheme="majorHAnsi" w:hAnsiTheme="majorHAnsi"/>
        </w:rPr>
      </w:pPr>
    </w:p>
    <w:p w:rsidR="007B5B35" w:rsidRPr="006B60C9" w:rsidRDefault="007B5B35" w:rsidP="007B5B35">
      <w:pPr>
        <w:rPr>
          <w:rFonts w:asciiTheme="majorHAnsi" w:hAnsiTheme="majorHAnsi"/>
        </w:rPr>
      </w:pPr>
      <w:r w:rsidRPr="006B60C9">
        <w:rPr>
          <w:rFonts w:asciiTheme="majorHAnsi" w:hAnsiTheme="majorHAnsi"/>
          <w:noProof/>
          <w:lang w:eastAsia="sl-SI"/>
        </w:rPr>
        <mc:AlternateContent>
          <mc:Choice Requires="wps">
            <w:drawing>
              <wp:anchor distT="0" distB="0" distL="114300" distR="114300" simplePos="0" relativeHeight="251663360" behindDoc="0" locked="0" layoutInCell="1" allowOverlap="1" wp14:anchorId="402C243B" wp14:editId="7876B5D6">
                <wp:simplePos x="0" y="0"/>
                <wp:positionH relativeFrom="column">
                  <wp:posOffset>728980</wp:posOffset>
                </wp:positionH>
                <wp:positionV relativeFrom="paragraph">
                  <wp:posOffset>64770</wp:posOffset>
                </wp:positionV>
                <wp:extent cx="361950" cy="228600"/>
                <wp:effectExtent l="9525" t="13335" r="9525" b="5715"/>
                <wp:wrapNone/>
                <wp:docPr id="46" name="Polje z besedilom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solidFill>
                          <a:srgbClr val="FFFFFF"/>
                        </a:solidFill>
                        <a:ln w="9525">
                          <a:solidFill>
                            <a:srgbClr val="000000"/>
                          </a:solidFill>
                          <a:miter lim="800000"/>
                          <a:headEnd/>
                          <a:tailEnd/>
                        </a:ln>
                      </wps:spPr>
                      <wps:txbx>
                        <w:txbxContent>
                          <w:p w:rsidR="007B5B35" w:rsidRPr="002559DE" w:rsidRDefault="007B5B35" w:rsidP="007B5B3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6" o:spid="_x0000_s1028" type="#_x0000_t202" style="position:absolute;margin-left:57.4pt;margin-top:5.1pt;width:2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">
                <v:textbox>
                  <w:txbxContent>
                    <w:p w:rsidR="007B5B35" w:rsidRPr="002559DE" w:rsidRDefault="007B5B35" w:rsidP="007B5B35">
                      <w:r>
                        <w:t>3</w:t>
                      </w:r>
                    </w:p>
                  </w:txbxContent>
                </v:textbox>
              </v:shape>
            </w:pict>
          </mc:Fallback>
        </mc:AlternateContent>
      </w:r>
    </w:p>
    <w:p w:rsidR="007B5B35" w:rsidRPr="006B60C9" w:rsidRDefault="007B5B35" w:rsidP="007B5B35">
      <w:pPr>
        <w:rPr>
          <w:rFonts w:asciiTheme="majorHAnsi" w:hAnsiTheme="majorHAnsi"/>
        </w:rPr>
      </w:pPr>
    </w:p>
    <w:p w:rsidR="007B5B35" w:rsidRPr="006B60C9" w:rsidRDefault="007B5B35" w:rsidP="007B5B35">
      <w:pPr>
        <w:rPr>
          <w:rFonts w:asciiTheme="majorHAnsi" w:hAnsiTheme="majorHAnsi"/>
        </w:rPr>
      </w:pPr>
    </w:p>
    <w:p w:rsidR="007B5B35" w:rsidRPr="006B60C9" w:rsidRDefault="007B5B35" w:rsidP="007B5B35">
      <w:pPr>
        <w:rPr>
          <w:rFonts w:asciiTheme="majorHAnsi" w:hAnsiTheme="majorHAnsi"/>
        </w:rPr>
      </w:pPr>
    </w:p>
    <w:p w:rsidR="007B5B35" w:rsidRPr="006B60C9" w:rsidRDefault="007B5B35" w:rsidP="007B5B35">
      <w:pPr>
        <w:rPr>
          <w:rFonts w:asciiTheme="majorHAnsi" w:hAnsiTheme="majorHAnsi"/>
        </w:rPr>
      </w:pPr>
      <w:r w:rsidRPr="006B60C9">
        <w:rPr>
          <w:rFonts w:asciiTheme="majorHAnsi" w:hAnsiTheme="majorHAnsi"/>
          <w:noProof/>
          <w:lang w:eastAsia="sl-SI"/>
        </w:rPr>
        <mc:AlternateContent>
          <mc:Choice Requires="wps">
            <w:drawing>
              <wp:anchor distT="0" distB="0" distL="114300" distR="114300" simplePos="0" relativeHeight="251662336" behindDoc="0" locked="0" layoutInCell="1" allowOverlap="1" wp14:anchorId="5EDEF78F" wp14:editId="2ACC155F">
                <wp:simplePos x="0" y="0"/>
                <wp:positionH relativeFrom="column">
                  <wp:posOffset>-175895</wp:posOffset>
                </wp:positionH>
                <wp:positionV relativeFrom="paragraph">
                  <wp:posOffset>3810</wp:posOffset>
                </wp:positionV>
                <wp:extent cx="361950" cy="314325"/>
                <wp:effectExtent l="9525" t="13970" r="9525" b="5080"/>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7B5B35" w:rsidRPr="002559DE" w:rsidRDefault="007B5B35" w:rsidP="007B5B3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5" o:spid="_x0000_s1029" type="#_x0000_t202" style="position:absolute;margin-left:-13.85pt;margin-top:.3pt;width:2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">
                <v:textbox>
                  <w:txbxContent>
                    <w:p w:rsidR="007B5B35" w:rsidRPr="002559DE" w:rsidRDefault="007B5B35" w:rsidP="007B5B35">
                      <w:r>
                        <w:t>4</w:t>
                      </w:r>
                    </w:p>
                  </w:txbxContent>
                </v:textbox>
              </v:shape>
            </w:pict>
          </mc:Fallback>
        </mc:AlternateContent>
      </w:r>
    </w:p>
    <w:p w:rsidR="007B5B35" w:rsidRPr="006B60C9" w:rsidRDefault="007B5B35" w:rsidP="007B5B35">
      <w:pPr>
        <w:pStyle w:val="Odstavekseznama"/>
        <w:numPr>
          <w:ilvl w:val="0"/>
          <w:numId w:val="1"/>
        </w:numPr>
        <w:rPr>
          <w:rFonts w:asciiTheme="majorHAnsi" w:hAnsiTheme="majorHAnsi"/>
          <w:b/>
        </w:rPr>
      </w:pPr>
      <w:r w:rsidRPr="006B60C9">
        <w:rPr>
          <w:rFonts w:asciiTheme="majorHAnsi" w:hAnsiTheme="majorHAnsi"/>
          <w:b/>
        </w:rPr>
        <w:t>Na osnovi besedila na tej spletni strani ovrednoti naslednje trditve o živčni celici. Če je trditev pravila obkroži črko P, če je trditev napačna, obkroži črko N. Pri napačnih trditvah v zadnji stolpec vnesi še popravek.</w:t>
      </w:r>
    </w:p>
    <w:tbl>
      <w:tblPr>
        <w:tblStyle w:val="Tabelamrea"/>
        <w:tblW w:w="0" w:type="auto"/>
        <w:tblLook w:val="04A0" w:firstRow="1" w:lastRow="0" w:firstColumn="1" w:lastColumn="0" w:noHBand="0" w:noVBand="1"/>
      </w:tblPr>
      <w:tblGrid>
        <w:gridCol w:w="5241"/>
        <w:gridCol w:w="1251"/>
        <w:gridCol w:w="1271"/>
        <w:gridCol w:w="1525"/>
      </w:tblGrid>
      <w:tr w:rsidR="007B5B35" w:rsidRPr="006B60C9" w:rsidTr="00902101">
        <w:tc>
          <w:tcPr>
            <w:tcW w:w="5241" w:type="dxa"/>
          </w:tcPr>
          <w:p w:rsidR="007B5B35" w:rsidRPr="006B60C9" w:rsidRDefault="007B5B35" w:rsidP="00902101">
            <w:pPr>
              <w:jc w:val="center"/>
              <w:rPr>
                <w:rFonts w:asciiTheme="majorHAnsi" w:hAnsiTheme="majorHAnsi"/>
                <w:b/>
              </w:rPr>
            </w:pPr>
            <w:r w:rsidRPr="006B60C9">
              <w:rPr>
                <w:rFonts w:asciiTheme="majorHAnsi" w:hAnsiTheme="majorHAnsi"/>
                <w:b/>
              </w:rPr>
              <w:t>TRDITEV</w:t>
            </w:r>
          </w:p>
        </w:tc>
        <w:tc>
          <w:tcPr>
            <w:tcW w:w="1251" w:type="dxa"/>
          </w:tcPr>
          <w:p w:rsidR="007B5B35" w:rsidRPr="006B60C9" w:rsidRDefault="007B5B35" w:rsidP="00902101">
            <w:pPr>
              <w:jc w:val="center"/>
              <w:rPr>
                <w:rFonts w:asciiTheme="majorHAnsi" w:hAnsiTheme="majorHAnsi"/>
                <w:b/>
              </w:rPr>
            </w:pPr>
            <w:r w:rsidRPr="006B60C9">
              <w:rPr>
                <w:rFonts w:asciiTheme="majorHAnsi" w:hAnsiTheme="majorHAnsi"/>
                <w:b/>
              </w:rPr>
              <w:t>P</w:t>
            </w:r>
          </w:p>
          <w:p w:rsidR="007B5B35" w:rsidRPr="006B60C9" w:rsidRDefault="007B5B35" w:rsidP="00902101">
            <w:pPr>
              <w:jc w:val="center"/>
              <w:rPr>
                <w:rFonts w:asciiTheme="majorHAnsi" w:hAnsiTheme="majorHAnsi"/>
                <w:b/>
              </w:rPr>
            </w:pPr>
            <w:r w:rsidRPr="006B60C9">
              <w:rPr>
                <w:rFonts w:asciiTheme="majorHAnsi" w:hAnsiTheme="majorHAnsi"/>
                <w:b/>
              </w:rPr>
              <w:t>(pravilna)</w:t>
            </w:r>
          </w:p>
        </w:tc>
        <w:tc>
          <w:tcPr>
            <w:tcW w:w="1271" w:type="dxa"/>
          </w:tcPr>
          <w:p w:rsidR="007B5B35" w:rsidRPr="006B60C9" w:rsidRDefault="007B5B35" w:rsidP="00902101">
            <w:pPr>
              <w:jc w:val="center"/>
              <w:rPr>
                <w:rFonts w:asciiTheme="majorHAnsi" w:hAnsiTheme="majorHAnsi"/>
                <w:b/>
              </w:rPr>
            </w:pPr>
            <w:r w:rsidRPr="006B60C9">
              <w:rPr>
                <w:rFonts w:asciiTheme="majorHAnsi" w:hAnsiTheme="majorHAnsi"/>
                <w:b/>
              </w:rPr>
              <w:t>N</w:t>
            </w:r>
          </w:p>
          <w:p w:rsidR="007B5B35" w:rsidRPr="006B60C9" w:rsidRDefault="007B5B35" w:rsidP="00902101">
            <w:pPr>
              <w:jc w:val="center"/>
              <w:rPr>
                <w:rFonts w:asciiTheme="majorHAnsi" w:hAnsiTheme="majorHAnsi"/>
                <w:b/>
              </w:rPr>
            </w:pPr>
            <w:r w:rsidRPr="006B60C9">
              <w:rPr>
                <w:rFonts w:asciiTheme="majorHAnsi" w:hAnsiTheme="majorHAnsi"/>
                <w:b/>
              </w:rPr>
              <w:t>(napačna)</w:t>
            </w:r>
          </w:p>
        </w:tc>
        <w:tc>
          <w:tcPr>
            <w:tcW w:w="1525" w:type="dxa"/>
            <w:vAlign w:val="center"/>
          </w:tcPr>
          <w:p w:rsidR="007B5B35" w:rsidRPr="006B60C9" w:rsidRDefault="007B5B35" w:rsidP="00902101">
            <w:pPr>
              <w:jc w:val="center"/>
              <w:rPr>
                <w:rFonts w:asciiTheme="majorHAnsi" w:hAnsiTheme="majorHAnsi"/>
                <w:b/>
              </w:rPr>
            </w:pPr>
            <w:r w:rsidRPr="006B60C9">
              <w:rPr>
                <w:rFonts w:asciiTheme="majorHAnsi" w:hAnsiTheme="majorHAnsi"/>
                <w:b/>
              </w:rPr>
              <w:t>POPRAVEK</w:t>
            </w:r>
          </w:p>
        </w:tc>
      </w:tr>
      <w:tr w:rsidR="007B5B35" w:rsidRPr="006B60C9" w:rsidTr="00902101">
        <w:tc>
          <w:tcPr>
            <w:tcW w:w="5241" w:type="dxa"/>
          </w:tcPr>
          <w:p w:rsidR="007B5B35" w:rsidRPr="006B60C9" w:rsidRDefault="007B5B35" w:rsidP="00902101">
            <w:pPr>
              <w:rPr>
                <w:rFonts w:asciiTheme="majorHAnsi" w:hAnsiTheme="majorHAnsi"/>
              </w:rPr>
            </w:pPr>
            <w:r w:rsidRPr="006B60C9">
              <w:rPr>
                <w:rFonts w:asciiTheme="majorHAnsi" w:hAnsiTheme="majorHAnsi"/>
              </w:rPr>
              <w:t>Živčne celice so specializirane, kar pomeni, da so prilagojene točno določeni nalogi.</w:t>
            </w:r>
          </w:p>
        </w:tc>
        <w:tc>
          <w:tcPr>
            <w:tcW w:w="1251" w:type="dxa"/>
          </w:tcPr>
          <w:p w:rsidR="007B5B35" w:rsidRPr="006B60C9" w:rsidRDefault="007B5B35" w:rsidP="00902101">
            <w:pPr>
              <w:jc w:val="center"/>
              <w:rPr>
                <w:rFonts w:asciiTheme="majorHAnsi" w:hAnsiTheme="majorHAnsi"/>
              </w:rPr>
            </w:pPr>
            <w:r w:rsidRPr="006B60C9">
              <w:rPr>
                <w:rFonts w:asciiTheme="majorHAnsi" w:hAnsiTheme="majorHAnsi"/>
              </w:rPr>
              <w:t>P</w:t>
            </w:r>
          </w:p>
        </w:tc>
        <w:tc>
          <w:tcPr>
            <w:tcW w:w="1271" w:type="dxa"/>
          </w:tcPr>
          <w:p w:rsidR="007B5B35" w:rsidRPr="006B60C9" w:rsidRDefault="007B5B35" w:rsidP="00902101">
            <w:pPr>
              <w:jc w:val="center"/>
              <w:rPr>
                <w:rFonts w:asciiTheme="majorHAnsi" w:hAnsiTheme="majorHAnsi"/>
              </w:rPr>
            </w:pPr>
            <w:r w:rsidRPr="006B60C9">
              <w:rPr>
                <w:rFonts w:asciiTheme="majorHAnsi" w:hAnsiTheme="majorHAnsi"/>
              </w:rPr>
              <w:t>N</w:t>
            </w:r>
          </w:p>
        </w:tc>
        <w:tc>
          <w:tcPr>
            <w:tcW w:w="1525" w:type="dxa"/>
          </w:tcPr>
          <w:p w:rsidR="007B5B35" w:rsidRPr="006B60C9" w:rsidRDefault="007B5B35" w:rsidP="00902101">
            <w:pPr>
              <w:rPr>
                <w:rFonts w:asciiTheme="majorHAnsi" w:hAnsiTheme="majorHAnsi"/>
              </w:rPr>
            </w:pPr>
          </w:p>
        </w:tc>
      </w:tr>
      <w:tr w:rsidR="007B5B35" w:rsidRPr="006B60C9" w:rsidTr="00902101">
        <w:tc>
          <w:tcPr>
            <w:tcW w:w="5241" w:type="dxa"/>
          </w:tcPr>
          <w:p w:rsidR="007B5B35" w:rsidRPr="006B60C9" w:rsidRDefault="007B5B35" w:rsidP="00902101">
            <w:pPr>
              <w:rPr>
                <w:rFonts w:asciiTheme="majorHAnsi" w:hAnsiTheme="majorHAnsi"/>
              </w:rPr>
            </w:pPr>
            <w:r w:rsidRPr="006B60C9">
              <w:rPr>
                <w:rFonts w:asciiTheme="majorHAnsi" w:hAnsiTheme="majorHAnsi"/>
              </w:rPr>
              <w:t xml:space="preserve">Informacije od </w:t>
            </w:r>
            <w:proofErr w:type="spellStart"/>
            <w:r w:rsidRPr="006B60C9">
              <w:rPr>
                <w:rFonts w:asciiTheme="majorHAnsi" w:hAnsiTheme="majorHAnsi"/>
              </w:rPr>
              <w:t>sosedenjih</w:t>
            </w:r>
            <w:proofErr w:type="spellEnd"/>
            <w:r w:rsidRPr="006B60C9">
              <w:rPr>
                <w:rFonts w:asciiTheme="majorHAnsi" w:hAnsiTheme="majorHAnsi"/>
              </w:rPr>
              <w:t xml:space="preserve"> nevronov sprejemajo z aksoni.</w:t>
            </w:r>
          </w:p>
        </w:tc>
        <w:tc>
          <w:tcPr>
            <w:tcW w:w="1251" w:type="dxa"/>
          </w:tcPr>
          <w:p w:rsidR="007B5B35" w:rsidRPr="006B60C9" w:rsidRDefault="007B5B35" w:rsidP="00902101">
            <w:pPr>
              <w:jc w:val="center"/>
              <w:rPr>
                <w:rFonts w:asciiTheme="majorHAnsi" w:hAnsiTheme="majorHAnsi"/>
              </w:rPr>
            </w:pPr>
            <w:r w:rsidRPr="006B60C9">
              <w:rPr>
                <w:rFonts w:asciiTheme="majorHAnsi" w:hAnsiTheme="majorHAnsi"/>
              </w:rPr>
              <w:t>P</w:t>
            </w:r>
          </w:p>
        </w:tc>
        <w:tc>
          <w:tcPr>
            <w:tcW w:w="1271" w:type="dxa"/>
          </w:tcPr>
          <w:p w:rsidR="007B5B35" w:rsidRPr="006B60C9" w:rsidRDefault="007B5B35" w:rsidP="00902101">
            <w:pPr>
              <w:jc w:val="center"/>
              <w:rPr>
                <w:rFonts w:asciiTheme="majorHAnsi" w:hAnsiTheme="majorHAnsi"/>
              </w:rPr>
            </w:pPr>
            <w:r w:rsidRPr="006B60C9">
              <w:rPr>
                <w:rFonts w:asciiTheme="majorHAnsi" w:hAnsiTheme="majorHAnsi"/>
              </w:rPr>
              <w:t>N</w:t>
            </w:r>
          </w:p>
        </w:tc>
        <w:tc>
          <w:tcPr>
            <w:tcW w:w="1525" w:type="dxa"/>
          </w:tcPr>
          <w:p w:rsidR="007B5B35" w:rsidRPr="006B60C9" w:rsidRDefault="007B5B35" w:rsidP="00902101">
            <w:pPr>
              <w:rPr>
                <w:rFonts w:asciiTheme="majorHAnsi" w:hAnsiTheme="majorHAnsi"/>
              </w:rPr>
            </w:pPr>
          </w:p>
        </w:tc>
      </w:tr>
      <w:tr w:rsidR="007B5B35" w:rsidRPr="006B60C9" w:rsidTr="00902101">
        <w:tc>
          <w:tcPr>
            <w:tcW w:w="5241" w:type="dxa"/>
          </w:tcPr>
          <w:p w:rsidR="007B5B35" w:rsidRPr="006B60C9" w:rsidRDefault="007B5B35" w:rsidP="00902101">
            <w:pPr>
              <w:rPr>
                <w:rFonts w:asciiTheme="majorHAnsi" w:hAnsiTheme="majorHAnsi"/>
              </w:rPr>
            </w:pPr>
            <w:r w:rsidRPr="006B60C9">
              <w:rPr>
                <w:rFonts w:asciiTheme="majorHAnsi" w:hAnsiTheme="majorHAnsi"/>
              </w:rPr>
              <w:t>Na aksonu, kjer je cona proženja vsak dražljaj sproži nastanek akcijskega potenciala.</w:t>
            </w:r>
          </w:p>
        </w:tc>
        <w:tc>
          <w:tcPr>
            <w:tcW w:w="1251" w:type="dxa"/>
          </w:tcPr>
          <w:p w:rsidR="007B5B35" w:rsidRPr="006B60C9" w:rsidRDefault="007B5B35" w:rsidP="00902101">
            <w:pPr>
              <w:jc w:val="center"/>
              <w:rPr>
                <w:rFonts w:asciiTheme="majorHAnsi" w:hAnsiTheme="majorHAnsi"/>
              </w:rPr>
            </w:pPr>
            <w:r w:rsidRPr="006B60C9">
              <w:rPr>
                <w:rFonts w:asciiTheme="majorHAnsi" w:hAnsiTheme="majorHAnsi"/>
              </w:rPr>
              <w:t>P</w:t>
            </w:r>
          </w:p>
        </w:tc>
        <w:tc>
          <w:tcPr>
            <w:tcW w:w="1271" w:type="dxa"/>
          </w:tcPr>
          <w:p w:rsidR="007B5B35" w:rsidRPr="006B60C9" w:rsidRDefault="007B5B35" w:rsidP="00902101">
            <w:pPr>
              <w:jc w:val="center"/>
              <w:rPr>
                <w:rFonts w:asciiTheme="majorHAnsi" w:hAnsiTheme="majorHAnsi"/>
              </w:rPr>
            </w:pPr>
            <w:r w:rsidRPr="006B60C9">
              <w:rPr>
                <w:rFonts w:asciiTheme="majorHAnsi" w:hAnsiTheme="majorHAnsi"/>
              </w:rPr>
              <w:t>N</w:t>
            </w:r>
          </w:p>
        </w:tc>
        <w:tc>
          <w:tcPr>
            <w:tcW w:w="1525" w:type="dxa"/>
          </w:tcPr>
          <w:p w:rsidR="007B5B35" w:rsidRPr="006B60C9" w:rsidRDefault="007B5B35" w:rsidP="00902101">
            <w:pPr>
              <w:rPr>
                <w:rFonts w:asciiTheme="majorHAnsi" w:hAnsiTheme="majorHAnsi"/>
              </w:rPr>
            </w:pPr>
          </w:p>
        </w:tc>
      </w:tr>
      <w:tr w:rsidR="007B5B35" w:rsidRPr="006B60C9" w:rsidTr="00902101">
        <w:tc>
          <w:tcPr>
            <w:tcW w:w="5241" w:type="dxa"/>
          </w:tcPr>
          <w:p w:rsidR="007B5B35" w:rsidRPr="006B60C9" w:rsidRDefault="007B5B35" w:rsidP="00902101">
            <w:pPr>
              <w:rPr>
                <w:rFonts w:asciiTheme="majorHAnsi" w:hAnsiTheme="majorHAnsi"/>
              </w:rPr>
            </w:pPr>
            <w:r w:rsidRPr="006B60C9">
              <w:rPr>
                <w:rFonts w:asciiTheme="majorHAnsi" w:hAnsiTheme="majorHAnsi"/>
              </w:rPr>
              <w:t>Za povezavo z ostalimi živčnimi celicami nevroni uporabljajo dendrite in živčne končiče.</w:t>
            </w:r>
          </w:p>
        </w:tc>
        <w:tc>
          <w:tcPr>
            <w:tcW w:w="1251" w:type="dxa"/>
          </w:tcPr>
          <w:p w:rsidR="007B5B35" w:rsidRPr="006B60C9" w:rsidRDefault="007B5B35" w:rsidP="00902101">
            <w:pPr>
              <w:jc w:val="center"/>
              <w:rPr>
                <w:rFonts w:asciiTheme="majorHAnsi" w:hAnsiTheme="majorHAnsi"/>
              </w:rPr>
            </w:pPr>
            <w:r w:rsidRPr="006B60C9">
              <w:rPr>
                <w:rFonts w:asciiTheme="majorHAnsi" w:hAnsiTheme="majorHAnsi"/>
              </w:rPr>
              <w:t>P</w:t>
            </w:r>
          </w:p>
        </w:tc>
        <w:tc>
          <w:tcPr>
            <w:tcW w:w="1271" w:type="dxa"/>
          </w:tcPr>
          <w:p w:rsidR="007B5B35" w:rsidRPr="006B60C9" w:rsidRDefault="007B5B35" w:rsidP="00902101">
            <w:pPr>
              <w:jc w:val="center"/>
              <w:rPr>
                <w:rFonts w:asciiTheme="majorHAnsi" w:hAnsiTheme="majorHAnsi"/>
              </w:rPr>
            </w:pPr>
            <w:r w:rsidRPr="006B60C9">
              <w:rPr>
                <w:rFonts w:asciiTheme="majorHAnsi" w:hAnsiTheme="majorHAnsi"/>
              </w:rPr>
              <w:t>N</w:t>
            </w:r>
          </w:p>
        </w:tc>
        <w:tc>
          <w:tcPr>
            <w:tcW w:w="1525" w:type="dxa"/>
          </w:tcPr>
          <w:p w:rsidR="007B5B35" w:rsidRPr="006B60C9" w:rsidRDefault="007B5B35" w:rsidP="00902101">
            <w:pPr>
              <w:rPr>
                <w:rFonts w:asciiTheme="majorHAnsi" w:hAnsiTheme="majorHAnsi"/>
              </w:rPr>
            </w:pPr>
          </w:p>
        </w:tc>
      </w:tr>
      <w:tr w:rsidR="007B5B35" w:rsidRPr="006B60C9" w:rsidTr="00902101">
        <w:tc>
          <w:tcPr>
            <w:tcW w:w="5241" w:type="dxa"/>
          </w:tcPr>
          <w:p w:rsidR="007B5B35" w:rsidRPr="006B60C9" w:rsidRDefault="007B5B35" w:rsidP="00902101">
            <w:pPr>
              <w:rPr>
                <w:rFonts w:asciiTheme="majorHAnsi" w:hAnsiTheme="majorHAnsi"/>
              </w:rPr>
            </w:pPr>
            <w:proofErr w:type="spellStart"/>
            <w:r w:rsidRPr="006B60C9">
              <w:rPr>
                <w:rFonts w:asciiTheme="majorHAnsi" w:hAnsiTheme="majorHAnsi"/>
              </w:rPr>
              <w:t>Glia</w:t>
            </w:r>
            <w:proofErr w:type="spellEnd"/>
            <w:r w:rsidRPr="006B60C9">
              <w:rPr>
                <w:rFonts w:asciiTheme="majorHAnsi" w:hAnsiTheme="majorHAnsi"/>
              </w:rPr>
              <w:t xml:space="preserve"> celice niso živčne celice, ampak prevajajo živčne impulze.</w:t>
            </w:r>
          </w:p>
        </w:tc>
        <w:tc>
          <w:tcPr>
            <w:tcW w:w="1251" w:type="dxa"/>
          </w:tcPr>
          <w:p w:rsidR="007B5B35" w:rsidRPr="006B60C9" w:rsidRDefault="007B5B35" w:rsidP="00902101">
            <w:pPr>
              <w:jc w:val="center"/>
              <w:rPr>
                <w:rFonts w:asciiTheme="majorHAnsi" w:hAnsiTheme="majorHAnsi"/>
              </w:rPr>
            </w:pPr>
            <w:r w:rsidRPr="006B60C9">
              <w:rPr>
                <w:rFonts w:asciiTheme="majorHAnsi" w:hAnsiTheme="majorHAnsi"/>
              </w:rPr>
              <w:t>P</w:t>
            </w:r>
          </w:p>
        </w:tc>
        <w:tc>
          <w:tcPr>
            <w:tcW w:w="1271" w:type="dxa"/>
          </w:tcPr>
          <w:p w:rsidR="007B5B35" w:rsidRPr="006B60C9" w:rsidRDefault="007B5B35" w:rsidP="00902101">
            <w:pPr>
              <w:jc w:val="center"/>
              <w:rPr>
                <w:rFonts w:asciiTheme="majorHAnsi" w:hAnsiTheme="majorHAnsi"/>
              </w:rPr>
            </w:pPr>
            <w:r w:rsidRPr="006B60C9">
              <w:rPr>
                <w:rFonts w:asciiTheme="majorHAnsi" w:hAnsiTheme="majorHAnsi"/>
              </w:rPr>
              <w:t>N</w:t>
            </w:r>
          </w:p>
          <w:p w:rsidR="007B5B35" w:rsidRPr="006B60C9" w:rsidRDefault="007B5B35" w:rsidP="00902101">
            <w:pPr>
              <w:jc w:val="center"/>
              <w:rPr>
                <w:rFonts w:asciiTheme="majorHAnsi" w:hAnsiTheme="majorHAnsi"/>
              </w:rPr>
            </w:pPr>
          </w:p>
        </w:tc>
        <w:tc>
          <w:tcPr>
            <w:tcW w:w="1525" w:type="dxa"/>
          </w:tcPr>
          <w:p w:rsidR="007B5B35" w:rsidRPr="006B60C9" w:rsidRDefault="007B5B35" w:rsidP="00902101">
            <w:pPr>
              <w:rPr>
                <w:rFonts w:asciiTheme="majorHAnsi" w:hAnsiTheme="majorHAnsi"/>
              </w:rPr>
            </w:pPr>
          </w:p>
        </w:tc>
      </w:tr>
    </w:tbl>
    <w:p w:rsidR="007B5B35" w:rsidRDefault="007B5B35" w:rsidP="007B5B35">
      <w:pPr>
        <w:rPr>
          <w:rFonts w:asciiTheme="majorHAnsi" w:hAnsiTheme="majorHAnsi"/>
        </w:rPr>
      </w:pPr>
    </w:p>
    <w:p w:rsidR="007B5B35" w:rsidRPr="00C42C39" w:rsidRDefault="007B5B35" w:rsidP="007B5B35">
      <w:pPr>
        <w:pStyle w:val="Odstavekseznama"/>
        <w:numPr>
          <w:ilvl w:val="0"/>
          <w:numId w:val="8"/>
        </w:numPr>
        <w:jc w:val="both"/>
        <w:rPr>
          <w:rFonts w:asciiTheme="majorHAnsi" w:hAnsiTheme="majorHAnsi"/>
        </w:rPr>
      </w:pPr>
      <w:r>
        <w:rPr>
          <w:rFonts w:asciiTheme="majorHAnsi" w:hAnsiTheme="majorHAnsi"/>
        </w:rPr>
        <w:t xml:space="preserve">Animacija </w:t>
      </w:r>
      <w:hyperlink r:id="rId9" w:history="1">
        <w:r w:rsidRPr="00C42E33">
          <w:rPr>
            <w:rStyle w:val="Hiperpovezava"/>
            <w:rFonts w:asciiTheme="majorHAnsi" w:hAnsiTheme="majorHAnsi"/>
          </w:rPr>
          <w:t>https://www.youtube.com/watch?v=7EyhsOewnH4</w:t>
        </w:r>
      </w:hyperlink>
      <w:r>
        <w:rPr>
          <w:rFonts w:asciiTheme="majorHAnsi" w:hAnsiTheme="majorHAnsi"/>
        </w:rPr>
        <w:t xml:space="preserve"> </w:t>
      </w:r>
      <w:r w:rsidRPr="00C42C39">
        <w:rPr>
          <w:rFonts w:asciiTheme="majorHAnsi" w:hAnsiTheme="majorHAnsi"/>
        </w:rPr>
        <w:t xml:space="preserve"> prikazuje nastanek živčnega </w:t>
      </w:r>
      <w:proofErr w:type="spellStart"/>
      <w:r w:rsidRPr="00C42C39">
        <w:rPr>
          <w:rFonts w:asciiTheme="majorHAnsi" w:hAnsiTheme="majorHAnsi"/>
        </w:rPr>
        <w:t>imu</w:t>
      </w:r>
      <w:r>
        <w:rPr>
          <w:rFonts w:asciiTheme="majorHAnsi" w:hAnsiTheme="majorHAnsi"/>
        </w:rPr>
        <w:t>p</w:t>
      </w:r>
      <w:r w:rsidRPr="00C42C39">
        <w:rPr>
          <w:rFonts w:asciiTheme="majorHAnsi" w:hAnsiTheme="majorHAnsi"/>
        </w:rPr>
        <w:t>lza</w:t>
      </w:r>
      <w:proofErr w:type="spellEnd"/>
      <w:r w:rsidRPr="00C42C39">
        <w:rPr>
          <w:rFonts w:asciiTheme="majorHAnsi" w:hAnsiTheme="majorHAnsi"/>
        </w:rPr>
        <w:t xml:space="preserve"> (akcijskega potenciala). </w:t>
      </w:r>
    </w:p>
    <w:p w:rsidR="007B5B35" w:rsidRPr="00C42C39" w:rsidRDefault="007B5B35" w:rsidP="007B5B35">
      <w:pPr>
        <w:pStyle w:val="Odstavekseznama"/>
        <w:ind w:left="862"/>
        <w:jc w:val="both"/>
        <w:rPr>
          <w:rFonts w:asciiTheme="majorHAnsi" w:hAnsiTheme="majorHAnsi"/>
        </w:rPr>
      </w:pPr>
    </w:p>
    <w:p w:rsidR="007B5B35" w:rsidRPr="00D242E2" w:rsidRDefault="007B5B35" w:rsidP="007B5B35">
      <w:pPr>
        <w:pStyle w:val="Odstavekseznama"/>
        <w:numPr>
          <w:ilvl w:val="0"/>
          <w:numId w:val="7"/>
        </w:numPr>
        <w:jc w:val="both"/>
        <w:rPr>
          <w:rFonts w:asciiTheme="majorHAnsi" w:hAnsiTheme="majorHAnsi"/>
        </w:rPr>
      </w:pPr>
      <w:r>
        <w:rPr>
          <w:rFonts w:asciiTheme="majorHAnsi" w:hAnsiTheme="majorHAnsi"/>
        </w:rPr>
        <w:t>S svojimi besedami opiši nastanek  akcijskega potenciala. Pri tem uporabi naslednje besedne zveze: Na</w:t>
      </w:r>
      <w:r>
        <w:rPr>
          <w:rFonts w:asciiTheme="majorHAnsi" w:hAnsiTheme="majorHAnsi"/>
          <w:vertAlign w:val="superscript"/>
        </w:rPr>
        <w:t>+</w:t>
      </w:r>
      <w:r>
        <w:rPr>
          <w:rFonts w:asciiTheme="majorHAnsi" w:hAnsiTheme="majorHAnsi"/>
        </w:rPr>
        <w:t xml:space="preserve"> kanal, Na</w:t>
      </w:r>
      <w:r>
        <w:rPr>
          <w:rFonts w:asciiTheme="majorHAnsi" w:hAnsiTheme="majorHAnsi"/>
          <w:vertAlign w:val="superscript"/>
        </w:rPr>
        <w:t>+</w:t>
      </w:r>
      <w:r>
        <w:rPr>
          <w:rFonts w:asciiTheme="majorHAnsi" w:hAnsiTheme="majorHAnsi"/>
        </w:rPr>
        <w:t>, K</w:t>
      </w:r>
      <w:r>
        <w:rPr>
          <w:rFonts w:asciiTheme="majorHAnsi" w:hAnsiTheme="majorHAnsi"/>
          <w:vertAlign w:val="superscript"/>
        </w:rPr>
        <w:t>+</w:t>
      </w:r>
      <w:r>
        <w:rPr>
          <w:rFonts w:asciiTheme="majorHAnsi" w:hAnsiTheme="majorHAnsi"/>
        </w:rPr>
        <w:t xml:space="preserve"> kanal, </w:t>
      </w:r>
      <w:proofErr w:type="spellStart"/>
      <w:r>
        <w:rPr>
          <w:rFonts w:asciiTheme="majorHAnsi" w:hAnsiTheme="majorHAnsi"/>
        </w:rPr>
        <w:t>depolarizcija</w:t>
      </w:r>
      <w:proofErr w:type="spellEnd"/>
      <w:r>
        <w:rPr>
          <w:rFonts w:asciiTheme="majorHAnsi" w:hAnsiTheme="majorHAnsi"/>
        </w:rPr>
        <w:t xml:space="preserve">, </w:t>
      </w:r>
      <w:proofErr w:type="spellStart"/>
      <w:r>
        <w:rPr>
          <w:rFonts w:asciiTheme="majorHAnsi" w:hAnsiTheme="majorHAnsi"/>
        </w:rPr>
        <w:t>repolarizacija</w:t>
      </w:r>
      <w:proofErr w:type="spellEnd"/>
      <w:r>
        <w:rPr>
          <w:rFonts w:asciiTheme="majorHAnsi" w:hAnsiTheme="majorHAnsi"/>
        </w:rPr>
        <w:t xml:space="preserve">, </w:t>
      </w:r>
      <w:proofErr w:type="spellStart"/>
      <w:r>
        <w:rPr>
          <w:rFonts w:asciiTheme="majorHAnsi" w:hAnsiTheme="majorHAnsi"/>
        </w:rPr>
        <w:t>hiperpolarizacija</w:t>
      </w:r>
      <w:proofErr w:type="spellEnd"/>
      <w:r>
        <w:rPr>
          <w:rFonts w:asciiTheme="majorHAnsi" w:hAnsiTheme="majorHAnsi"/>
        </w:rPr>
        <w:t>, Na/K  ATP-</w:t>
      </w:r>
      <w:proofErr w:type="spellStart"/>
      <w:r>
        <w:rPr>
          <w:rFonts w:asciiTheme="majorHAnsi" w:hAnsiTheme="majorHAnsi"/>
        </w:rPr>
        <w:t>aza</w:t>
      </w:r>
      <w:proofErr w:type="spellEnd"/>
      <w:r>
        <w:rPr>
          <w:rFonts w:asciiTheme="majorHAnsi" w:hAnsiTheme="majorHAnsi"/>
        </w:rPr>
        <w:t>, mirovni membranski potencial.</w:t>
      </w:r>
    </w:p>
    <w:p w:rsidR="007B5B35" w:rsidRDefault="007B5B35" w:rsidP="007B5B35">
      <w:pPr>
        <w:pStyle w:val="Odstavekseznama"/>
        <w:jc w:val="both"/>
        <w:rPr>
          <w:rFonts w:asciiTheme="majorHAnsi" w:hAnsiTheme="majorHAnsi"/>
        </w:rPr>
      </w:pPr>
    </w:p>
    <w:p w:rsidR="007B5B35" w:rsidRDefault="007B5B35" w:rsidP="007B5B35">
      <w:pPr>
        <w:pStyle w:val="Odstavekseznama"/>
        <w:jc w:val="both"/>
        <w:rPr>
          <w:rFonts w:asciiTheme="majorHAnsi" w:hAnsiTheme="majorHAnsi"/>
        </w:rPr>
      </w:pPr>
    </w:p>
    <w:p w:rsidR="007B5B35" w:rsidRDefault="007B5B35" w:rsidP="007B5B35">
      <w:pPr>
        <w:pStyle w:val="Odstavekseznama"/>
        <w:numPr>
          <w:ilvl w:val="0"/>
          <w:numId w:val="7"/>
        </w:numPr>
        <w:jc w:val="both"/>
        <w:rPr>
          <w:rFonts w:asciiTheme="majorHAnsi" w:hAnsiTheme="majorHAnsi"/>
        </w:rPr>
      </w:pPr>
      <w:r>
        <w:rPr>
          <w:rFonts w:asciiTheme="majorHAnsi" w:hAnsiTheme="majorHAnsi"/>
        </w:rPr>
        <w:t xml:space="preserve">Kakšna je vloga mielinske ovojnice pri učinkovitem prevajanju akcijskega </w:t>
      </w:r>
      <w:proofErr w:type="spellStart"/>
      <w:r>
        <w:rPr>
          <w:rFonts w:asciiTheme="majorHAnsi" w:hAnsiTheme="majorHAnsi"/>
        </w:rPr>
        <w:t>potenicala</w:t>
      </w:r>
      <w:proofErr w:type="spellEnd"/>
      <w:r>
        <w:rPr>
          <w:rFonts w:asciiTheme="majorHAnsi" w:hAnsiTheme="majorHAnsi"/>
        </w:rPr>
        <w:t>?</w:t>
      </w:r>
    </w:p>
    <w:p w:rsidR="007B5B35" w:rsidRDefault="007B5B35" w:rsidP="007B5B35">
      <w:pPr>
        <w:rPr>
          <w:rFonts w:asciiTheme="majorHAnsi" w:hAnsiTheme="majorHAnsi"/>
        </w:rPr>
      </w:pPr>
    </w:p>
    <w:p w:rsidR="007B5B35" w:rsidRPr="006B60C9" w:rsidRDefault="007B5B35" w:rsidP="007B5B35">
      <w:pPr>
        <w:rPr>
          <w:rFonts w:asciiTheme="majorHAnsi" w:hAnsiTheme="majorHAnsi"/>
        </w:rPr>
      </w:pPr>
      <w:r w:rsidRPr="006B60C9">
        <w:rPr>
          <w:rFonts w:asciiTheme="majorHAnsi" w:hAnsiTheme="majorHAnsi"/>
          <w:noProof/>
          <w:lang w:eastAsia="sl-SI"/>
        </w:rPr>
        <w:drawing>
          <wp:anchor distT="0" distB="0" distL="114300" distR="114300" simplePos="0" relativeHeight="251665408" behindDoc="1" locked="0" layoutInCell="1" allowOverlap="1" wp14:anchorId="0AC70608" wp14:editId="103F1B21">
            <wp:simplePos x="0" y="0"/>
            <wp:positionH relativeFrom="column">
              <wp:posOffset>5167630</wp:posOffset>
            </wp:positionH>
            <wp:positionV relativeFrom="paragraph">
              <wp:posOffset>643255</wp:posOffset>
            </wp:positionV>
            <wp:extent cx="1295400" cy="1295400"/>
            <wp:effectExtent l="19050" t="0" r="0" b="0"/>
            <wp:wrapNone/>
            <wp:docPr id="35" name="Slika 35" descr="http://qrlittle.wiseqr.com/app/webroot/qr-little/site/tmp/1391941343-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little.wiseqr.com/app/webroot/qr-little/site/tmp/1391941343-2915.png"/>
                    <pic:cNvPicPr>
                      <a:picLocks noChangeAspect="1" noChangeArrowheads="1"/>
                    </pic:cNvPicPr>
                  </pic:nvPicPr>
                  <pic:blipFill>
                    <a:blip r:embed="rId10"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Pr>
          <w:rFonts w:asciiTheme="majorHAnsi" w:hAnsiTheme="majorHAnsi"/>
        </w:rPr>
        <w:t xml:space="preserve">3 </w:t>
      </w:r>
      <w:r w:rsidRPr="006B60C9">
        <w:rPr>
          <w:rFonts w:asciiTheme="majorHAnsi" w:hAnsiTheme="majorHAnsi"/>
        </w:rPr>
        <w:t xml:space="preserve"> Signal se z enega nevrona prenese na drugega na mestu, ki ga imenujemo </w:t>
      </w:r>
      <w:r w:rsidRPr="006B60C9">
        <w:rPr>
          <w:rFonts w:asciiTheme="majorHAnsi" w:hAnsiTheme="majorHAnsi"/>
          <w:b/>
        </w:rPr>
        <w:t>sinapsa.</w:t>
      </w:r>
      <w:r w:rsidRPr="006B60C9">
        <w:rPr>
          <w:rFonts w:asciiTheme="majorHAnsi" w:hAnsiTheme="majorHAnsi"/>
        </w:rPr>
        <w:t xml:space="preserve"> Vsak nevron je s številnimi sinapsami povezan z večjim številom nevronov, v nekaterih primerih pa se signal prenaša od nevrona na mišično ali žlezno celico, ki se na signal odzove s krčenjem oz. izločanjem. Signali, ki prihajajo iz različnih nevronov, se v enem nevronu integrirajo in kot en signal potujejo dalje.</w:t>
      </w:r>
    </w:p>
    <w:p w:rsidR="007B5B35" w:rsidRPr="006B60C9" w:rsidRDefault="007B5B35" w:rsidP="007B5B35">
      <w:pPr>
        <w:rPr>
          <w:rFonts w:asciiTheme="majorHAnsi" w:hAnsiTheme="majorHAnsi"/>
        </w:rPr>
      </w:pPr>
      <w:r w:rsidRPr="006B60C9">
        <w:rPr>
          <w:rFonts w:asciiTheme="majorHAnsi" w:hAnsiTheme="majorHAnsi"/>
        </w:rPr>
        <w:t xml:space="preserve">a) </w:t>
      </w:r>
      <w:proofErr w:type="spellStart"/>
      <w:r w:rsidRPr="006B60C9">
        <w:rPr>
          <w:rFonts w:asciiTheme="majorHAnsi" w:hAnsiTheme="majorHAnsi"/>
        </w:rPr>
        <w:t>Poskeniraj</w:t>
      </w:r>
      <w:proofErr w:type="spellEnd"/>
      <w:r w:rsidRPr="006B60C9">
        <w:rPr>
          <w:rFonts w:asciiTheme="majorHAnsi" w:hAnsiTheme="majorHAnsi"/>
        </w:rPr>
        <w:t xml:space="preserve"> OR kodo.  Na spletni </w:t>
      </w:r>
      <w:proofErr w:type="spellStart"/>
      <w:r w:rsidRPr="006B60C9">
        <w:rPr>
          <w:rFonts w:asciiTheme="majorHAnsi" w:hAnsiTheme="majorHAnsi"/>
        </w:rPr>
        <w:t>strain</w:t>
      </w:r>
      <w:proofErr w:type="spellEnd"/>
      <w:r w:rsidRPr="006B60C9">
        <w:rPr>
          <w:rFonts w:asciiTheme="majorHAnsi" w:hAnsiTheme="majorHAnsi"/>
        </w:rPr>
        <w:t xml:space="preserve"> si oglej animacijo o delovanju nevrona.</w:t>
      </w:r>
    </w:p>
    <w:p w:rsidR="007B5B35" w:rsidRPr="006B60C9" w:rsidRDefault="007B5B35" w:rsidP="007B5B35">
      <w:pPr>
        <w:rPr>
          <w:rFonts w:asciiTheme="majorHAnsi" w:hAnsiTheme="majorHAnsi"/>
        </w:rPr>
      </w:pPr>
    </w:p>
    <w:p w:rsidR="007B5B35" w:rsidRPr="006B60C9" w:rsidRDefault="007B5B35" w:rsidP="007B5B35">
      <w:pPr>
        <w:rPr>
          <w:rFonts w:asciiTheme="majorHAnsi" w:hAnsiTheme="majorHAnsi"/>
        </w:rPr>
      </w:pPr>
    </w:p>
    <w:p w:rsidR="007B5B35" w:rsidRPr="006B60C9" w:rsidRDefault="007B5B35" w:rsidP="007B5B35">
      <w:pPr>
        <w:pStyle w:val="Odstavekseznama"/>
        <w:numPr>
          <w:ilvl w:val="0"/>
          <w:numId w:val="2"/>
        </w:numPr>
        <w:rPr>
          <w:rFonts w:asciiTheme="majorHAnsi" w:hAnsiTheme="majorHAnsi"/>
        </w:rPr>
      </w:pPr>
      <w:r w:rsidRPr="006B60C9">
        <w:rPr>
          <w:rFonts w:asciiTheme="majorHAnsi" w:hAnsiTheme="majorHAnsi"/>
        </w:rPr>
        <w:t>Na osnovi informacij, ki so bile predstavljene v animaciji opiši izsek procesa, ki je predstavljen na sliki. Zapiši vsaj 5 povedi. V opisu poimenuj strukture, ki so označene na spodnji sliki.</w:t>
      </w:r>
    </w:p>
    <w:p w:rsidR="007B5B35" w:rsidRPr="006B60C9" w:rsidRDefault="007B5B35" w:rsidP="007B5B35">
      <w:pPr>
        <w:rPr>
          <w:rFonts w:asciiTheme="majorHAnsi" w:hAnsiTheme="majorHAnsi"/>
        </w:rPr>
      </w:pPr>
      <w:r w:rsidRPr="006B60C9">
        <w:rPr>
          <w:rFonts w:asciiTheme="majorHAnsi" w:hAnsiTheme="majorHAnsi"/>
          <w:noProof/>
          <w:lang w:eastAsia="sl-SI"/>
        </w:rPr>
        <w:drawing>
          <wp:inline distT="0" distB="0" distL="0" distR="0" wp14:anchorId="76C41396" wp14:editId="5B304C6A">
            <wp:extent cx="3819525" cy="2638425"/>
            <wp:effectExtent l="19050" t="0" r="952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19525" cy="2638425"/>
                    </a:xfrm>
                    <a:prstGeom prst="rect">
                      <a:avLst/>
                    </a:prstGeom>
                    <a:noFill/>
                    <a:ln w="9525">
                      <a:noFill/>
                      <a:miter lim="800000"/>
                      <a:headEnd/>
                      <a:tailEnd/>
                    </a:ln>
                  </pic:spPr>
                </pic:pic>
              </a:graphicData>
            </a:graphic>
          </wp:inline>
        </w:drawing>
      </w:r>
    </w:p>
    <w:p w:rsidR="007B5B35" w:rsidRPr="006B60C9" w:rsidRDefault="007B5B35" w:rsidP="007B5B35">
      <w:pPr>
        <w:rPr>
          <w:rFonts w:asciiTheme="majorHAnsi" w:hAnsiTheme="majorHAnsi"/>
        </w:rPr>
      </w:pPr>
      <w:r w:rsidRPr="006B60C9">
        <w:rPr>
          <w:rFonts w:asciiTheme="majorHAnsi" w:hAnsiTheme="majorHAnsi"/>
        </w:rPr>
        <w:t>Vir: http://www.bbc.co.uk/schools/gcsebitesize/science/edexcel/responses_to_environment/thenervoussystemrev2.shtml</w:t>
      </w:r>
    </w:p>
    <w:p w:rsidR="007B5B35" w:rsidRPr="006B60C9" w:rsidRDefault="007B5B35" w:rsidP="007B5B35">
      <w:pPr>
        <w:rPr>
          <w:rFonts w:asciiTheme="majorHAnsi" w:hAnsiTheme="majorHAnsi"/>
        </w:rPr>
      </w:pPr>
      <w:r w:rsidRPr="006B60C9">
        <w:rPr>
          <w:rFonts w:asciiTheme="majorHAnsi" w:hAnsiTheme="majorHAnsi"/>
        </w:rPr>
        <w:t>_______________________________________________________________________________________________________________</w:t>
      </w:r>
    </w:p>
    <w:p w:rsidR="007B5B35" w:rsidRPr="006B60C9" w:rsidRDefault="007B5B35" w:rsidP="007B5B35">
      <w:pPr>
        <w:rPr>
          <w:rFonts w:asciiTheme="majorHAnsi" w:hAnsiTheme="majorHAnsi"/>
        </w:rPr>
      </w:pPr>
      <w:r w:rsidRPr="006B60C9">
        <w:rPr>
          <w:rFonts w:asciiTheme="majorHAnsi" w:hAnsiTheme="majorHAnsi"/>
        </w:rPr>
        <w:t>_______________________________________________________________________________________________________________</w:t>
      </w:r>
    </w:p>
    <w:p w:rsidR="007B5B35" w:rsidRPr="006B60C9" w:rsidRDefault="007B5B35" w:rsidP="007B5B35">
      <w:pPr>
        <w:rPr>
          <w:rFonts w:asciiTheme="majorHAnsi" w:hAnsiTheme="majorHAnsi"/>
        </w:rPr>
      </w:pPr>
      <w:r w:rsidRPr="006B60C9">
        <w:rPr>
          <w:rFonts w:asciiTheme="majorHAnsi" w:hAnsiTheme="majorHAnsi"/>
        </w:rPr>
        <w:t>_______________________________________________________________________________________________________________</w:t>
      </w:r>
    </w:p>
    <w:p w:rsidR="007B5B35" w:rsidRPr="006B60C9" w:rsidRDefault="007B5B35" w:rsidP="007B5B35">
      <w:pPr>
        <w:pStyle w:val="Odstavekseznama"/>
        <w:numPr>
          <w:ilvl w:val="0"/>
          <w:numId w:val="2"/>
        </w:numPr>
        <w:rPr>
          <w:rFonts w:asciiTheme="majorHAnsi" w:hAnsiTheme="majorHAnsi"/>
        </w:rPr>
      </w:pPr>
      <w:r w:rsidRPr="006B60C9">
        <w:rPr>
          <w:rFonts w:asciiTheme="majorHAnsi" w:hAnsiTheme="majorHAnsi"/>
        </w:rPr>
        <w:lastRenderedPageBreak/>
        <w:t>Kakšen je odgovor živčne celice, ki ima na  receptor dendrita sprejela sporočilno molekulo?</w:t>
      </w:r>
      <w:r w:rsidRPr="006B60C9">
        <w:rPr>
          <w:rFonts w:asciiTheme="majorHAnsi" w:hAnsiTheme="majorHAnsi"/>
          <w:noProof/>
          <w:lang w:eastAsia="sl-SI"/>
        </w:rPr>
        <w:t xml:space="preserve"> </w:t>
      </w:r>
    </w:p>
    <w:p w:rsidR="007B5B35" w:rsidRPr="006B60C9" w:rsidRDefault="007B5B35" w:rsidP="007B5B35">
      <w:pPr>
        <w:pStyle w:val="Odstavekseznama"/>
        <w:rPr>
          <w:rFonts w:asciiTheme="majorHAnsi" w:hAnsiTheme="majorHAnsi"/>
        </w:rPr>
      </w:pPr>
      <w:r w:rsidRPr="006B60C9">
        <w:rPr>
          <w:rFonts w:asciiTheme="majorHAnsi" w:hAnsiTheme="majorHAnsi"/>
          <w:noProof/>
          <w:lang w:eastAsia="sl-SI"/>
        </w:rPr>
        <w:drawing>
          <wp:inline distT="0" distB="0" distL="0" distR="0" wp14:anchorId="1D6D38F2" wp14:editId="022E6DE4">
            <wp:extent cx="3800475" cy="775000"/>
            <wp:effectExtent l="19050" t="0" r="9525" b="0"/>
            <wp:docPr id="3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820926" cy="779170"/>
                    </a:xfrm>
                    <a:prstGeom prst="rect">
                      <a:avLst/>
                    </a:prstGeom>
                    <a:noFill/>
                    <a:ln w="9525">
                      <a:noFill/>
                      <a:miter lim="800000"/>
                      <a:headEnd/>
                      <a:tailEnd/>
                    </a:ln>
                  </pic:spPr>
                </pic:pic>
              </a:graphicData>
            </a:graphic>
          </wp:inline>
        </w:drawing>
      </w:r>
    </w:p>
    <w:p w:rsidR="007B5B35" w:rsidRPr="006B60C9" w:rsidRDefault="007B5B35" w:rsidP="007B5B35">
      <w:pPr>
        <w:pStyle w:val="Odstavekseznama"/>
        <w:rPr>
          <w:rFonts w:asciiTheme="majorHAnsi" w:hAnsiTheme="majorHAnsi"/>
        </w:rPr>
      </w:pPr>
    </w:p>
    <w:p w:rsidR="007B5B35" w:rsidRPr="003F3482" w:rsidRDefault="007B5B35" w:rsidP="007B5B35">
      <w:pPr>
        <w:jc w:val="both"/>
        <w:rPr>
          <w:rFonts w:asciiTheme="majorHAnsi" w:hAnsiTheme="majorHAnsi"/>
        </w:rPr>
      </w:pPr>
    </w:p>
    <w:p w:rsidR="007B5B35" w:rsidRPr="006B60C9" w:rsidRDefault="007B5B35" w:rsidP="007B5B35">
      <w:pPr>
        <w:pStyle w:val="Odstavekseznama"/>
        <w:jc w:val="center"/>
        <w:rPr>
          <w:rFonts w:asciiTheme="majorHAnsi" w:hAnsiTheme="majorHAnsi"/>
        </w:rPr>
      </w:pPr>
      <w:r w:rsidRPr="006B60C9">
        <w:rPr>
          <w:rFonts w:asciiTheme="majorHAnsi" w:hAnsiTheme="majorHAnsi"/>
        </w:rPr>
        <w:t>REFLEKSI</w:t>
      </w:r>
    </w:p>
    <w:p w:rsidR="007B5B35" w:rsidRPr="006B60C9" w:rsidRDefault="007B5B35" w:rsidP="007B5B35">
      <w:pPr>
        <w:pStyle w:val="Odstavekseznama"/>
        <w:jc w:val="center"/>
        <w:rPr>
          <w:rFonts w:asciiTheme="majorHAnsi" w:hAnsiTheme="majorHAnsi"/>
        </w:rPr>
      </w:pPr>
    </w:p>
    <w:p w:rsidR="007B5B35" w:rsidRPr="006B60C9" w:rsidRDefault="007B5B35" w:rsidP="007B5B35">
      <w:pPr>
        <w:pStyle w:val="Odstavekseznama"/>
        <w:jc w:val="both"/>
        <w:rPr>
          <w:rFonts w:asciiTheme="majorHAnsi" w:hAnsiTheme="majorHAnsi"/>
        </w:rPr>
      </w:pPr>
      <w:r>
        <w:rPr>
          <w:rFonts w:asciiTheme="majorHAnsi" w:hAnsiTheme="majorHAnsi"/>
        </w:rPr>
        <w:t xml:space="preserve">4 </w:t>
      </w:r>
      <w:r w:rsidRPr="006B60C9">
        <w:rPr>
          <w:rFonts w:asciiTheme="majorHAnsi" w:hAnsiTheme="majorHAnsi"/>
        </w:rPr>
        <w:t xml:space="preserve"> Refleks je nehoten takojšen odgovor na enostaven  dražljaj. Nekateri refleksi vključujejo možganske živce in možgane (npr. ko pomežiknimo, če se nam objekt približa), drugi potekajo neodvisno od možganov in vključujejo le hrbtenjačo (</w:t>
      </w:r>
      <w:proofErr w:type="spellStart"/>
      <w:r w:rsidRPr="006B60C9">
        <w:rPr>
          <w:rFonts w:asciiTheme="majorHAnsi" w:hAnsiTheme="majorHAnsi"/>
        </w:rPr>
        <w:t>Lenasi</w:t>
      </w:r>
      <w:proofErr w:type="spellEnd"/>
      <w:r w:rsidRPr="006B60C9">
        <w:rPr>
          <w:rFonts w:asciiTheme="majorHAnsi" w:hAnsiTheme="majorHAnsi"/>
        </w:rPr>
        <w:t xml:space="preserve"> in sod.,2013) .</w:t>
      </w:r>
    </w:p>
    <w:p w:rsidR="007B5B35" w:rsidRPr="006B60C9" w:rsidRDefault="007B5B35" w:rsidP="007B5B35">
      <w:pPr>
        <w:pStyle w:val="Odstavekseznama"/>
        <w:jc w:val="both"/>
        <w:rPr>
          <w:rFonts w:asciiTheme="majorHAnsi" w:hAnsiTheme="majorHAnsi"/>
        </w:rPr>
      </w:pPr>
      <w:r w:rsidRPr="006B60C9">
        <w:rPr>
          <w:rFonts w:asciiTheme="majorHAnsi" w:hAnsiTheme="majorHAnsi"/>
          <w:noProof/>
          <w:lang w:eastAsia="sl-SI"/>
        </w:rPr>
        <w:drawing>
          <wp:inline distT="0" distB="0" distL="0" distR="0" wp14:anchorId="3F51287C" wp14:editId="278AF683">
            <wp:extent cx="1162050" cy="1162050"/>
            <wp:effectExtent l="19050" t="0" r="0" b="0"/>
            <wp:docPr id="38" name="Slika 38"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iew of your QR Code"/>
                    <pic:cNvPicPr>
                      <a:picLocks noChangeAspect="1" noChangeArrowheads="1"/>
                    </pic:cNvPicPr>
                  </pic:nvPicPr>
                  <pic:blipFill>
                    <a:blip r:embed="rId13"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7B5B35" w:rsidRPr="006B60C9" w:rsidRDefault="007B5B35" w:rsidP="007B5B35">
      <w:pPr>
        <w:pStyle w:val="Odstavekseznama"/>
        <w:jc w:val="both"/>
        <w:rPr>
          <w:rFonts w:asciiTheme="majorHAnsi" w:hAnsiTheme="majorHAnsi"/>
        </w:rPr>
      </w:pPr>
    </w:p>
    <w:p w:rsidR="007B5B35" w:rsidRPr="006B60C9" w:rsidRDefault="007B5B35" w:rsidP="007B5B35">
      <w:pPr>
        <w:pStyle w:val="Odstavekseznama"/>
        <w:numPr>
          <w:ilvl w:val="0"/>
          <w:numId w:val="3"/>
        </w:numPr>
        <w:jc w:val="both"/>
        <w:rPr>
          <w:rFonts w:asciiTheme="majorHAnsi" w:hAnsiTheme="majorHAnsi"/>
        </w:rPr>
      </w:pPr>
      <w:proofErr w:type="spellStart"/>
      <w:r w:rsidRPr="006B60C9">
        <w:rPr>
          <w:rFonts w:asciiTheme="majorHAnsi" w:hAnsiTheme="majorHAnsi"/>
        </w:rPr>
        <w:t>Poskeniraj</w:t>
      </w:r>
      <w:proofErr w:type="spellEnd"/>
      <w:r w:rsidRPr="006B60C9">
        <w:rPr>
          <w:rFonts w:asciiTheme="majorHAnsi" w:hAnsiTheme="majorHAnsi"/>
        </w:rPr>
        <w:t xml:space="preserve"> QR kodo in si oglej animacijo, ki ponazarja refleksni odziv na toploto.</w:t>
      </w:r>
    </w:p>
    <w:p w:rsidR="007B5B35" w:rsidRPr="006B60C9" w:rsidRDefault="007B5B35" w:rsidP="007B5B35">
      <w:pPr>
        <w:pStyle w:val="Odstavekseznama"/>
        <w:jc w:val="both"/>
        <w:rPr>
          <w:rFonts w:asciiTheme="majorHAnsi" w:hAnsiTheme="majorHAnsi"/>
        </w:rPr>
      </w:pPr>
    </w:p>
    <w:p w:rsidR="007B5B35" w:rsidRPr="006B60C9" w:rsidRDefault="007B5B35" w:rsidP="007B5B35">
      <w:pPr>
        <w:pStyle w:val="Odstavekseznama"/>
        <w:jc w:val="both"/>
        <w:rPr>
          <w:rFonts w:asciiTheme="majorHAnsi" w:hAnsiTheme="majorHAnsi"/>
        </w:rPr>
      </w:pPr>
      <w:r w:rsidRPr="006B60C9">
        <w:rPr>
          <w:rFonts w:asciiTheme="majorHAnsi" w:hAnsiTheme="majorHAnsi"/>
          <w:noProof/>
          <w:lang w:eastAsia="sl-SI"/>
        </w:rPr>
        <mc:AlternateContent>
          <mc:Choice Requires="wps">
            <w:drawing>
              <wp:anchor distT="0" distB="0" distL="114300" distR="114300" simplePos="0" relativeHeight="251669504" behindDoc="0" locked="0" layoutInCell="1" allowOverlap="1" wp14:anchorId="7F52CF99" wp14:editId="26F321E9">
                <wp:simplePos x="0" y="0"/>
                <wp:positionH relativeFrom="column">
                  <wp:posOffset>3234055</wp:posOffset>
                </wp:positionH>
                <wp:positionV relativeFrom="paragraph">
                  <wp:posOffset>2321560</wp:posOffset>
                </wp:positionV>
                <wp:extent cx="333375" cy="390525"/>
                <wp:effectExtent l="9525" t="5080" r="9525" b="13970"/>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90525"/>
                        </a:xfrm>
                        <a:prstGeom prst="rect">
                          <a:avLst/>
                        </a:prstGeom>
                        <a:solidFill>
                          <a:srgbClr val="FFFFFF"/>
                        </a:solidFill>
                        <a:ln w="9525">
                          <a:solidFill>
                            <a:srgbClr val="000000"/>
                          </a:solidFill>
                          <a:miter lim="800000"/>
                          <a:headEnd/>
                          <a:tailEnd/>
                        </a:ln>
                      </wps:spPr>
                      <wps:txbx>
                        <w:txbxContent>
                          <w:p w:rsidR="007B5B35" w:rsidRPr="00F156C5" w:rsidRDefault="007B5B35" w:rsidP="007B5B3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4" o:spid="_x0000_s1030" type="#_x0000_t202" style="position:absolute;left:0;text-align:left;margin-left:254.65pt;margin-top:182.8pt;width:26.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">
                <v:textbox>
                  <w:txbxContent>
                    <w:p w:rsidR="007B5B35" w:rsidRPr="00F156C5" w:rsidRDefault="007B5B35" w:rsidP="007B5B35">
                      <w:r>
                        <w:t>4</w:t>
                      </w:r>
                    </w:p>
                  </w:txbxContent>
                </v:textbox>
              </v:shape>
            </w:pict>
          </mc:Fallback>
        </mc:AlternateContent>
      </w:r>
      <w:r w:rsidRPr="006B60C9">
        <w:rPr>
          <w:rFonts w:asciiTheme="majorHAnsi" w:hAnsiTheme="majorHAnsi"/>
          <w:noProof/>
          <w:lang w:eastAsia="sl-SI"/>
        </w:rPr>
        <mc:AlternateContent>
          <mc:Choice Requires="wps">
            <w:drawing>
              <wp:anchor distT="0" distB="0" distL="114300" distR="114300" simplePos="0" relativeHeight="251668480" behindDoc="0" locked="0" layoutInCell="1" allowOverlap="1" wp14:anchorId="5868AEC0" wp14:editId="4304E40D">
                <wp:simplePos x="0" y="0"/>
                <wp:positionH relativeFrom="column">
                  <wp:posOffset>1662430</wp:posOffset>
                </wp:positionH>
                <wp:positionV relativeFrom="paragraph">
                  <wp:posOffset>2140585</wp:posOffset>
                </wp:positionV>
                <wp:extent cx="552450" cy="285750"/>
                <wp:effectExtent l="9525" t="5080" r="9525" b="13970"/>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5750"/>
                        </a:xfrm>
                        <a:prstGeom prst="rect">
                          <a:avLst/>
                        </a:prstGeom>
                        <a:solidFill>
                          <a:srgbClr val="FFFFFF"/>
                        </a:solidFill>
                        <a:ln w="9525">
                          <a:solidFill>
                            <a:srgbClr val="000000"/>
                          </a:solidFill>
                          <a:miter lim="800000"/>
                          <a:headEnd/>
                          <a:tailEnd/>
                        </a:ln>
                      </wps:spPr>
                      <wps:txbx>
                        <w:txbxContent>
                          <w:p w:rsidR="007B5B35" w:rsidRPr="00F156C5" w:rsidRDefault="007B5B35" w:rsidP="007B5B3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3" o:spid="_x0000_s1031" type="#_x0000_t202" style="position:absolute;left:0;text-align:left;margin-left:130.9pt;margin-top:168.55pt;width:43.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">
                <v:textbox>
                  <w:txbxContent>
                    <w:p w:rsidR="007B5B35" w:rsidRPr="00F156C5" w:rsidRDefault="007B5B35" w:rsidP="007B5B35">
                      <w:r>
                        <w:t>3</w:t>
                      </w:r>
                    </w:p>
                  </w:txbxContent>
                </v:textbox>
              </v:shape>
            </w:pict>
          </mc:Fallback>
        </mc:AlternateContent>
      </w:r>
      <w:r w:rsidRPr="006B60C9">
        <w:rPr>
          <w:rFonts w:asciiTheme="majorHAnsi" w:hAnsiTheme="majorHAnsi"/>
          <w:noProof/>
          <w:lang w:eastAsia="sl-SI"/>
        </w:rPr>
        <mc:AlternateContent>
          <mc:Choice Requires="wps">
            <w:drawing>
              <wp:anchor distT="0" distB="0" distL="114300" distR="114300" simplePos="0" relativeHeight="251667456" behindDoc="0" locked="0" layoutInCell="1" allowOverlap="1" wp14:anchorId="2DAD9A92" wp14:editId="780F9054">
                <wp:simplePos x="0" y="0"/>
                <wp:positionH relativeFrom="column">
                  <wp:posOffset>938530</wp:posOffset>
                </wp:positionH>
                <wp:positionV relativeFrom="paragraph">
                  <wp:posOffset>1454785</wp:posOffset>
                </wp:positionV>
                <wp:extent cx="314325" cy="323850"/>
                <wp:effectExtent l="9525" t="5080" r="9525" b="13970"/>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FFFFFF"/>
                        </a:solidFill>
                        <a:ln w="9525">
                          <a:solidFill>
                            <a:srgbClr val="000000"/>
                          </a:solidFill>
                          <a:miter lim="800000"/>
                          <a:headEnd/>
                          <a:tailEnd/>
                        </a:ln>
                      </wps:spPr>
                      <wps:txbx>
                        <w:txbxContent>
                          <w:p w:rsidR="007B5B35" w:rsidRPr="00F156C5" w:rsidRDefault="007B5B35" w:rsidP="007B5B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2" o:spid="_x0000_s1032" type="#_x0000_t202" style="position:absolute;left:0;text-align:left;margin-left:73.9pt;margin-top:114.55pt;width:24.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">
                <v:textbox>
                  <w:txbxContent>
                    <w:p w:rsidR="007B5B35" w:rsidRPr="00F156C5" w:rsidRDefault="007B5B35" w:rsidP="007B5B35">
                      <w:r>
                        <w:t>2</w:t>
                      </w:r>
                    </w:p>
                  </w:txbxContent>
                </v:textbox>
              </v:shape>
            </w:pict>
          </mc:Fallback>
        </mc:AlternateContent>
      </w:r>
      <w:r w:rsidRPr="006B60C9">
        <w:rPr>
          <w:rFonts w:asciiTheme="majorHAnsi" w:hAnsiTheme="majorHAnsi"/>
          <w:noProof/>
          <w:lang w:eastAsia="sl-SI"/>
        </w:rPr>
        <mc:AlternateContent>
          <mc:Choice Requires="wps">
            <w:drawing>
              <wp:anchor distT="0" distB="0" distL="114300" distR="114300" simplePos="0" relativeHeight="251666432" behindDoc="0" locked="0" layoutInCell="1" allowOverlap="1" wp14:anchorId="0820D6B0" wp14:editId="6ED8CE44">
                <wp:simplePos x="0" y="0"/>
                <wp:positionH relativeFrom="column">
                  <wp:posOffset>3691255</wp:posOffset>
                </wp:positionH>
                <wp:positionV relativeFrom="paragraph">
                  <wp:posOffset>1778635</wp:posOffset>
                </wp:positionV>
                <wp:extent cx="361950" cy="228600"/>
                <wp:effectExtent l="9525" t="5080" r="9525" b="1397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solidFill>
                          <a:srgbClr val="FFFFFF"/>
                        </a:solidFill>
                        <a:ln w="9525">
                          <a:solidFill>
                            <a:srgbClr val="000000"/>
                          </a:solidFill>
                          <a:miter lim="800000"/>
                          <a:headEnd/>
                          <a:tailEnd/>
                        </a:ln>
                      </wps:spPr>
                      <wps:txbx>
                        <w:txbxContent>
                          <w:p w:rsidR="007B5B35" w:rsidRPr="00F156C5" w:rsidRDefault="007B5B35" w:rsidP="007B5B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41" o:spid="_x0000_s1033" type="#_x0000_t202" style="position:absolute;left:0;text-align:left;margin-left:290.65pt;margin-top:140.05pt;width:28.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">
                <v:textbox>
                  <w:txbxContent>
                    <w:p w:rsidR="007B5B35" w:rsidRPr="00F156C5" w:rsidRDefault="007B5B35" w:rsidP="007B5B35">
                      <w:r>
                        <w:t>1</w:t>
                      </w:r>
                    </w:p>
                  </w:txbxContent>
                </v:textbox>
              </v:shape>
            </w:pict>
          </mc:Fallback>
        </mc:AlternateContent>
      </w:r>
      <w:r w:rsidRPr="006B60C9">
        <w:rPr>
          <w:rFonts w:asciiTheme="majorHAnsi" w:hAnsiTheme="majorHAnsi"/>
          <w:noProof/>
          <w:lang w:eastAsia="sl-SI"/>
        </w:rPr>
        <w:drawing>
          <wp:inline distT="0" distB="0" distL="0" distR="0" wp14:anchorId="0E6DE69D" wp14:editId="2934DBB2">
            <wp:extent cx="4552950" cy="3352549"/>
            <wp:effectExtent l="1905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552950" cy="3352549"/>
                    </a:xfrm>
                    <a:prstGeom prst="rect">
                      <a:avLst/>
                    </a:prstGeom>
                    <a:noFill/>
                    <a:ln w="9525">
                      <a:noFill/>
                      <a:miter lim="800000"/>
                      <a:headEnd/>
                      <a:tailEnd/>
                    </a:ln>
                  </pic:spPr>
                </pic:pic>
              </a:graphicData>
            </a:graphic>
          </wp:inline>
        </w:drawing>
      </w:r>
    </w:p>
    <w:p w:rsidR="007B5B35" w:rsidRPr="006B60C9" w:rsidRDefault="007B5B35" w:rsidP="007B5B35">
      <w:pPr>
        <w:pStyle w:val="Odstavekseznama"/>
        <w:jc w:val="both"/>
        <w:rPr>
          <w:rFonts w:asciiTheme="majorHAnsi" w:hAnsiTheme="majorHAnsi"/>
        </w:rPr>
      </w:pPr>
    </w:p>
    <w:p w:rsidR="007B5B35" w:rsidRPr="006B60C9" w:rsidRDefault="007B5B35" w:rsidP="007B5B35">
      <w:pPr>
        <w:pStyle w:val="Odstavekseznama"/>
        <w:numPr>
          <w:ilvl w:val="0"/>
          <w:numId w:val="3"/>
        </w:numPr>
        <w:jc w:val="both"/>
        <w:rPr>
          <w:rFonts w:asciiTheme="majorHAnsi" w:hAnsiTheme="majorHAnsi"/>
        </w:rPr>
      </w:pPr>
      <w:r w:rsidRPr="006B60C9">
        <w:rPr>
          <w:rFonts w:asciiTheme="majorHAnsi" w:hAnsiTheme="majorHAnsi"/>
        </w:rPr>
        <w:t>Zapiši vse nevrone, ki so sodelovali pri prenosu signala, da je oseba lahko odmaknila roko.</w:t>
      </w:r>
    </w:p>
    <w:tbl>
      <w:tblPr>
        <w:tblStyle w:val="Tabelamrea"/>
        <w:tblW w:w="0" w:type="auto"/>
        <w:tblInd w:w="720" w:type="dxa"/>
        <w:tblLook w:val="04A0" w:firstRow="1" w:lastRow="0" w:firstColumn="1" w:lastColumn="0" w:noHBand="0" w:noVBand="1"/>
      </w:tblPr>
      <w:tblGrid>
        <w:gridCol w:w="8568"/>
      </w:tblGrid>
      <w:tr w:rsidR="007B5B35" w:rsidRPr="006B60C9" w:rsidTr="00902101">
        <w:tc>
          <w:tcPr>
            <w:tcW w:w="9212" w:type="dxa"/>
          </w:tcPr>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pStyle w:val="Odstavekseznama"/>
              <w:ind w:left="0"/>
              <w:jc w:val="both"/>
              <w:rPr>
                <w:rFonts w:asciiTheme="majorHAnsi" w:hAnsiTheme="majorHAnsi"/>
              </w:rPr>
            </w:pPr>
          </w:p>
          <w:p w:rsidR="007B5B35" w:rsidRPr="006B60C9" w:rsidRDefault="007B5B35" w:rsidP="00902101">
            <w:pPr>
              <w:pStyle w:val="Odstavekseznama"/>
              <w:ind w:left="0"/>
              <w:jc w:val="both"/>
              <w:rPr>
                <w:rFonts w:asciiTheme="majorHAnsi" w:hAnsiTheme="majorHAnsi"/>
              </w:rPr>
            </w:pPr>
          </w:p>
          <w:p w:rsidR="007B5B35" w:rsidRPr="006B60C9" w:rsidRDefault="007B5B35" w:rsidP="00902101">
            <w:pPr>
              <w:pStyle w:val="Odstavekseznama"/>
              <w:ind w:left="0"/>
              <w:jc w:val="both"/>
              <w:rPr>
                <w:rFonts w:asciiTheme="majorHAnsi" w:hAnsiTheme="majorHAnsi"/>
              </w:rPr>
            </w:pPr>
          </w:p>
        </w:tc>
      </w:tr>
    </w:tbl>
    <w:p w:rsidR="007B5B35" w:rsidRPr="006B60C9" w:rsidRDefault="007B5B35" w:rsidP="007B5B35">
      <w:pPr>
        <w:pStyle w:val="Odstavekseznama"/>
        <w:jc w:val="both"/>
        <w:rPr>
          <w:rFonts w:asciiTheme="majorHAnsi" w:hAnsiTheme="majorHAnsi"/>
        </w:rPr>
      </w:pPr>
    </w:p>
    <w:p w:rsidR="007B5B35" w:rsidRPr="006B60C9" w:rsidRDefault="007B5B35" w:rsidP="007B5B35">
      <w:pPr>
        <w:pStyle w:val="Odstavekseznama"/>
        <w:numPr>
          <w:ilvl w:val="0"/>
          <w:numId w:val="3"/>
        </w:numPr>
        <w:jc w:val="both"/>
        <w:rPr>
          <w:rFonts w:asciiTheme="majorHAnsi" w:hAnsiTheme="majorHAnsi"/>
        </w:rPr>
      </w:pPr>
      <w:r w:rsidRPr="006B60C9">
        <w:rPr>
          <w:rFonts w:asciiTheme="majorHAnsi" w:hAnsiTheme="majorHAnsi"/>
        </w:rPr>
        <w:t>Kako  bi oseba o)</w:t>
      </w:r>
      <w:proofErr w:type="spellStart"/>
      <w:r w:rsidRPr="006B60C9">
        <w:rPr>
          <w:rFonts w:asciiTheme="majorHAnsi" w:hAnsiTheme="majorHAnsi"/>
        </w:rPr>
        <w:t>dreagirala</w:t>
      </w:r>
      <w:proofErr w:type="spellEnd"/>
      <w:r w:rsidRPr="006B60C9">
        <w:rPr>
          <w:rFonts w:asciiTheme="majorHAnsi" w:hAnsiTheme="majorHAnsi"/>
        </w:rPr>
        <w:t>, če bi se zaradi pretrganja nevrona na mestu  prenos električnega signala ustavil?</w:t>
      </w:r>
    </w:p>
    <w:p w:rsidR="007B5B35" w:rsidRPr="006B60C9" w:rsidRDefault="007B5B35" w:rsidP="007B5B35">
      <w:pPr>
        <w:pStyle w:val="Odstavekseznama"/>
        <w:ind w:left="1080"/>
        <w:jc w:val="both"/>
        <w:rPr>
          <w:rFonts w:asciiTheme="majorHAnsi" w:hAnsiTheme="majorHAnsi"/>
        </w:rPr>
      </w:pPr>
    </w:p>
    <w:p w:rsidR="007B5B35" w:rsidRPr="006B60C9" w:rsidRDefault="007B5B35" w:rsidP="007B5B35">
      <w:pPr>
        <w:pStyle w:val="Odstavekseznama"/>
        <w:ind w:left="1080"/>
        <w:rPr>
          <w:rFonts w:asciiTheme="majorHAnsi" w:hAnsiTheme="majorHAnsi"/>
        </w:rPr>
      </w:pPr>
      <w:r w:rsidRPr="006B60C9">
        <w:rPr>
          <w:rFonts w:asciiTheme="majorHAnsi" w:hAnsiTheme="majorHAnsi"/>
        </w:rPr>
        <w:t>MERJENJE REAKCIJSKIH ČASOV NA VIDNE DRAŽLJAJE OZ. DRAŽLJAJE DOTIKA</w:t>
      </w:r>
    </w:p>
    <w:p w:rsidR="007B5B35" w:rsidRPr="006B60C9" w:rsidRDefault="007B5B35" w:rsidP="007B5B35">
      <w:pPr>
        <w:rPr>
          <w:rFonts w:asciiTheme="majorHAnsi" w:hAnsiTheme="majorHAnsi"/>
        </w:rPr>
      </w:pPr>
      <w:r w:rsidRPr="006B60C9">
        <w:rPr>
          <w:rFonts w:asciiTheme="majorHAnsi" w:hAnsiTheme="majorHAnsi"/>
        </w:rPr>
        <w:t>Reakcijski čas je čas od pojava dražljaja do reakcije organizma na dražljaja. Reakcijski časi se med različnimi ljudmi močno razlikujejo.</w:t>
      </w:r>
    </w:p>
    <w:p w:rsidR="007B5B35" w:rsidRPr="006B60C9" w:rsidRDefault="007B5B35" w:rsidP="007B5B35">
      <w:pPr>
        <w:rPr>
          <w:rFonts w:asciiTheme="majorHAnsi" w:hAnsiTheme="majorHAnsi"/>
        </w:rPr>
      </w:pPr>
      <w:r w:rsidRPr="006B60C9">
        <w:rPr>
          <w:rFonts w:asciiTheme="majorHAnsi" w:hAnsiTheme="majorHAnsi"/>
        </w:rPr>
        <w:t>Pripomočki:</w:t>
      </w:r>
    </w:p>
    <w:p w:rsidR="007B5B35" w:rsidRPr="006B60C9" w:rsidRDefault="007B5B35" w:rsidP="007B5B35">
      <w:pPr>
        <w:pStyle w:val="Odstavekseznama"/>
        <w:numPr>
          <w:ilvl w:val="0"/>
          <w:numId w:val="4"/>
        </w:numPr>
        <w:rPr>
          <w:rFonts w:asciiTheme="majorHAnsi" w:hAnsiTheme="majorHAnsi"/>
        </w:rPr>
      </w:pPr>
      <w:r w:rsidRPr="006B60C9">
        <w:rPr>
          <w:rFonts w:asciiTheme="majorHAnsi" w:hAnsiTheme="majorHAnsi"/>
        </w:rPr>
        <w:t>ravnilo</w:t>
      </w:r>
    </w:p>
    <w:p w:rsidR="007B5B35" w:rsidRPr="006B60C9" w:rsidRDefault="007B5B35" w:rsidP="007B5B35">
      <w:pPr>
        <w:pStyle w:val="Odstavekseznama"/>
        <w:numPr>
          <w:ilvl w:val="0"/>
          <w:numId w:val="4"/>
        </w:numPr>
        <w:rPr>
          <w:rFonts w:asciiTheme="majorHAnsi" w:hAnsiTheme="majorHAnsi"/>
        </w:rPr>
      </w:pPr>
      <w:r w:rsidRPr="006B60C9">
        <w:rPr>
          <w:rFonts w:asciiTheme="majorHAnsi" w:hAnsiTheme="majorHAnsi"/>
        </w:rPr>
        <w:t>računalo</w:t>
      </w:r>
    </w:p>
    <w:p w:rsidR="007B5B35" w:rsidRPr="006B60C9" w:rsidRDefault="007B5B35" w:rsidP="007B5B35">
      <w:pPr>
        <w:rPr>
          <w:rFonts w:asciiTheme="majorHAnsi" w:hAnsiTheme="majorHAnsi"/>
        </w:rPr>
      </w:pPr>
      <w:r w:rsidRPr="006B60C9">
        <w:rPr>
          <w:rFonts w:asciiTheme="majorHAnsi" w:hAnsiTheme="majorHAnsi"/>
        </w:rPr>
        <w:t>Izvedba:</w:t>
      </w:r>
    </w:p>
    <w:p w:rsidR="007B5B35" w:rsidRPr="006B60C9" w:rsidRDefault="007B5B35" w:rsidP="007B5B35">
      <w:pPr>
        <w:rPr>
          <w:rFonts w:asciiTheme="majorHAnsi" w:hAnsiTheme="majorHAnsi"/>
        </w:rPr>
      </w:pPr>
      <w:r w:rsidRPr="006B60C9">
        <w:rPr>
          <w:rFonts w:asciiTheme="majorHAnsi" w:hAnsiTheme="majorHAnsi"/>
        </w:rPr>
        <w:t>Testirana oseba sedi na stolu in svojo dominantno roko položi čez rob stola ali mize (s tem preprečimo, da bi testirana oseba padajoče  ravnilo zaustavila tako, da bi spustila roko pod nivo mize). Izvajalec testa stoji ob testirani osebki in v roki drži  ravnilo kot je prikazano na sliki.</w:t>
      </w:r>
    </w:p>
    <w:p w:rsidR="007B5B35" w:rsidRPr="006B60C9" w:rsidRDefault="007B5B35" w:rsidP="007B5B35">
      <w:pPr>
        <w:rPr>
          <w:rFonts w:asciiTheme="majorHAnsi" w:hAnsiTheme="majorHAnsi"/>
        </w:rPr>
      </w:pPr>
      <w:r w:rsidRPr="006B60C9">
        <w:rPr>
          <w:rFonts w:asciiTheme="majorHAnsi" w:hAnsiTheme="majorHAnsi"/>
          <w:noProof/>
          <w:lang w:eastAsia="sl-SI"/>
        </w:rPr>
        <w:drawing>
          <wp:inline distT="0" distB="0" distL="0" distR="0" wp14:anchorId="0966793A" wp14:editId="3B4553C7">
            <wp:extent cx="4905375" cy="1828800"/>
            <wp:effectExtent l="19050" t="0" r="952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b="20000"/>
                    <a:stretch>
                      <a:fillRect/>
                    </a:stretch>
                  </pic:blipFill>
                  <pic:spPr bwMode="auto">
                    <a:xfrm>
                      <a:off x="0" y="0"/>
                      <a:ext cx="4905375" cy="1828800"/>
                    </a:xfrm>
                    <a:prstGeom prst="rect">
                      <a:avLst/>
                    </a:prstGeom>
                    <a:noFill/>
                    <a:ln w="9525">
                      <a:noFill/>
                      <a:miter lim="800000"/>
                      <a:headEnd/>
                      <a:tailEnd/>
                    </a:ln>
                  </pic:spPr>
                </pic:pic>
              </a:graphicData>
            </a:graphic>
          </wp:inline>
        </w:drawing>
      </w:r>
    </w:p>
    <w:p w:rsidR="007B5B35" w:rsidRPr="006B60C9" w:rsidRDefault="007B5B35" w:rsidP="007B5B35">
      <w:pPr>
        <w:rPr>
          <w:rFonts w:asciiTheme="majorHAnsi" w:hAnsiTheme="majorHAnsi"/>
        </w:rPr>
      </w:pPr>
      <w:r w:rsidRPr="006B60C9">
        <w:rPr>
          <w:rFonts w:asciiTheme="majorHAnsi" w:hAnsiTheme="majorHAnsi"/>
        </w:rPr>
        <w:t xml:space="preserve">Testirana oseba naj s palcem in kazalcem dominantne </w:t>
      </w:r>
      <w:proofErr w:type="spellStart"/>
      <w:r w:rsidRPr="006B60C9">
        <w:rPr>
          <w:rFonts w:asciiTheme="majorHAnsi" w:hAnsiTheme="majorHAnsi"/>
        </w:rPr>
        <w:t>rokeobjame</w:t>
      </w:r>
      <w:proofErr w:type="spellEnd"/>
      <w:r w:rsidRPr="006B60C9">
        <w:rPr>
          <w:rFonts w:asciiTheme="majorHAnsi" w:hAnsiTheme="majorHAnsi"/>
        </w:rPr>
        <w:t xml:space="preserve"> ravnilo z obeh strani, vendar se ravnila naj ne dotika. Prsta naj bosta 2 cm narazen na višini 0 cm. Izvajalec testa v naključnem trenutku spusti ravnilo..Testirana oseba naj kar najhitreje ustavi padec ravnila (slika desno).</w:t>
      </w:r>
    </w:p>
    <w:p w:rsidR="007B5B35" w:rsidRPr="006B60C9" w:rsidRDefault="007B5B35" w:rsidP="007B5B35">
      <w:pPr>
        <w:rPr>
          <w:rFonts w:asciiTheme="majorHAnsi" w:hAnsiTheme="majorHAnsi"/>
        </w:rPr>
      </w:pPr>
      <w:r w:rsidRPr="006B60C9">
        <w:rPr>
          <w:rFonts w:asciiTheme="majorHAnsi" w:hAnsiTheme="majorHAnsi"/>
        </w:rPr>
        <w:t>Na ravnilu odčitajte, za kakšno višino (v cm) je ravnilo padlo, preden ga je testirana oseba ujela. Iz izmerjene poti izmerimo čas padanja ravnila in s tem reakcijski čas testirane osebe po enačbi:</w:t>
      </w:r>
    </w:p>
    <w:p w:rsidR="007B5B35" w:rsidRPr="006B60C9" w:rsidRDefault="007B5B35" w:rsidP="007B5B35">
      <w:pPr>
        <w:jc w:val="center"/>
        <w:rPr>
          <w:rFonts w:asciiTheme="majorHAnsi" w:eastAsiaTheme="minorEastAsia" w:hAnsiTheme="majorHAnsi"/>
        </w:rPr>
      </w:pPr>
      <w:r w:rsidRPr="006B60C9">
        <w:rPr>
          <w:rFonts w:asciiTheme="majorHAnsi" w:hAnsiTheme="majorHAnsi"/>
        </w:rPr>
        <w:t>t=</w:t>
      </w:r>
      <m:oMath>
        <m:rad>
          <m:radPr>
            <m:degHide m:val="1"/>
            <m:ctrlPr>
              <w:rPr>
                <w:rFonts w:ascii="Cambria Math" w:hAnsi="Cambria Math"/>
                <w:i/>
              </w:rPr>
            </m:ctrlPr>
          </m:radPr>
          <m:deg/>
          <m:e>
            <m:r>
              <w:rPr>
                <w:rFonts w:ascii="Cambria Math" w:hAnsi="Cambria Math"/>
              </w:rPr>
              <m:t>2</m:t>
            </m:r>
            <m:r>
              <w:rPr>
                <w:rFonts w:ascii="Cambria Math" w:hAnsi="Cambria Math"/>
              </w:rPr>
              <m:t>h/g</m:t>
            </m:r>
          </m:e>
        </m:rad>
      </m:oMath>
      <w:r w:rsidRPr="006B60C9">
        <w:rPr>
          <w:rFonts w:asciiTheme="majorHAnsi" w:eastAsiaTheme="minorEastAsia" w:hAnsiTheme="majorHAnsi"/>
        </w:rPr>
        <w:t xml:space="preserve"> </w:t>
      </w:r>
    </w:p>
    <w:p w:rsidR="007B5B35" w:rsidRPr="006B60C9" w:rsidRDefault="007B5B35" w:rsidP="007B5B35">
      <w:pPr>
        <w:jc w:val="both"/>
        <w:rPr>
          <w:rFonts w:asciiTheme="majorHAnsi" w:eastAsiaTheme="minorEastAsia" w:hAnsiTheme="majorHAnsi"/>
        </w:rPr>
      </w:pPr>
      <w:r w:rsidRPr="006B60C9">
        <w:rPr>
          <w:rFonts w:asciiTheme="majorHAnsi" w:eastAsiaTheme="minorEastAsia" w:hAnsiTheme="majorHAnsi"/>
        </w:rPr>
        <w:t>pri čemer je</w:t>
      </w:r>
      <w:r w:rsidRPr="006B60C9">
        <w:rPr>
          <w:rFonts w:asciiTheme="majorHAnsi" w:eastAsiaTheme="minorEastAsia" w:hAnsiTheme="majorHAnsi"/>
          <w:i/>
        </w:rPr>
        <w:t xml:space="preserve"> h</w:t>
      </w:r>
      <w:r w:rsidRPr="006B60C9">
        <w:rPr>
          <w:rFonts w:asciiTheme="majorHAnsi" w:eastAsiaTheme="minorEastAsia" w:hAnsiTheme="majorHAnsi"/>
        </w:rPr>
        <w:t xml:space="preserve"> razdalja v cm, ki jo ravnilo </w:t>
      </w:r>
      <w:proofErr w:type="spellStart"/>
      <w:r w:rsidRPr="006B60C9">
        <w:rPr>
          <w:rFonts w:asciiTheme="majorHAnsi" w:eastAsiaTheme="minorEastAsia" w:hAnsiTheme="majorHAnsi"/>
        </w:rPr>
        <w:t>preputuje</w:t>
      </w:r>
      <w:proofErr w:type="spellEnd"/>
      <w:r w:rsidRPr="006B60C9">
        <w:rPr>
          <w:rFonts w:asciiTheme="majorHAnsi" w:eastAsiaTheme="minorEastAsia" w:hAnsiTheme="majorHAnsi"/>
        </w:rPr>
        <w:t xml:space="preserve">, preden ga testirana oseba ustavi s prijemom, </w:t>
      </w:r>
      <w:r w:rsidRPr="006B60C9">
        <w:rPr>
          <w:rFonts w:asciiTheme="majorHAnsi" w:eastAsiaTheme="minorEastAsia" w:hAnsiTheme="majorHAnsi"/>
          <w:i/>
        </w:rPr>
        <w:t>g</w:t>
      </w:r>
      <w:r w:rsidRPr="006B60C9">
        <w:rPr>
          <w:rFonts w:asciiTheme="majorHAnsi" w:eastAsiaTheme="minorEastAsia" w:hAnsiTheme="majorHAnsi"/>
        </w:rPr>
        <w:t xml:space="preserve"> je težni pospešek, ki znaša 9,81 m/s</w:t>
      </w:r>
      <w:r w:rsidRPr="006B60C9">
        <w:rPr>
          <w:rFonts w:asciiTheme="majorHAnsi" w:eastAsiaTheme="minorEastAsia" w:hAnsiTheme="majorHAnsi"/>
          <w:vertAlign w:val="superscript"/>
        </w:rPr>
        <w:t>2</w:t>
      </w:r>
      <w:r w:rsidRPr="006B60C9">
        <w:rPr>
          <w:rFonts w:asciiTheme="majorHAnsi" w:eastAsiaTheme="minorEastAsia" w:hAnsiTheme="majorHAnsi"/>
        </w:rPr>
        <w:t>.</w:t>
      </w:r>
    </w:p>
    <w:p w:rsidR="007B5B35" w:rsidRPr="006B60C9" w:rsidRDefault="007B5B35" w:rsidP="007B5B35">
      <w:pPr>
        <w:jc w:val="both"/>
        <w:rPr>
          <w:rFonts w:asciiTheme="majorHAnsi" w:eastAsiaTheme="minorEastAsia" w:hAnsiTheme="majorHAnsi"/>
        </w:rPr>
      </w:pPr>
      <w:r w:rsidRPr="006B60C9">
        <w:rPr>
          <w:rFonts w:asciiTheme="majorHAnsi" w:eastAsiaTheme="minorEastAsia" w:hAnsiTheme="majorHAnsi"/>
        </w:rPr>
        <w:t>Pri testirani osebi boste izvedli meritev 10 krat zapored.</w:t>
      </w:r>
    </w:p>
    <w:p w:rsidR="007B5B35" w:rsidRPr="006B60C9" w:rsidRDefault="007B5B35" w:rsidP="007B5B35">
      <w:pPr>
        <w:jc w:val="both"/>
        <w:rPr>
          <w:rFonts w:asciiTheme="majorHAnsi" w:eastAsiaTheme="minorEastAsia" w:hAnsiTheme="majorHAnsi"/>
        </w:rPr>
      </w:pPr>
      <w:r w:rsidRPr="006B60C9">
        <w:rPr>
          <w:rFonts w:asciiTheme="majorHAnsi" w:eastAsiaTheme="minorEastAsia" w:hAnsiTheme="majorHAnsi"/>
        </w:rPr>
        <w:lastRenderedPageBreak/>
        <w:t>Rezultate vnašajte v tabelo.</w:t>
      </w:r>
    </w:p>
    <w:tbl>
      <w:tblPr>
        <w:tblStyle w:val="Tabelamrea"/>
        <w:tblW w:w="0" w:type="auto"/>
        <w:tblLook w:val="04A0" w:firstRow="1" w:lastRow="0" w:firstColumn="1" w:lastColumn="0" w:noHBand="0" w:noVBand="1"/>
      </w:tblPr>
      <w:tblGrid>
        <w:gridCol w:w="1616"/>
        <w:gridCol w:w="505"/>
        <w:gridCol w:w="504"/>
        <w:gridCol w:w="504"/>
        <w:gridCol w:w="504"/>
        <w:gridCol w:w="504"/>
        <w:gridCol w:w="504"/>
        <w:gridCol w:w="504"/>
        <w:gridCol w:w="504"/>
        <w:gridCol w:w="504"/>
        <w:gridCol w:w="579"/>
        <w:gridCol w:w="1217"/>
        <w:gridCol w:w="1217"/>
      </w:tblGrid>
      <w:tr w:rsidR="007B5B35" w:rsidRPr="006B60C9" w:rsidTr="00902101">
        <w:tc>
          <w:tcPr>
            <w:tcW w:w="1616" w:type="dxa"/>
            <w:tcBorders>
              <w:bottom w:val="nil"/>
            </w:tcBorders>
          </w:tcPr>
          <w:p w:rsidR="007B5B35" w:rsidRPr="006B60C9" w:rsidRDefault="007B5B35" w:rsidP="00902101">
            <w:pPr>
              <w:jc w:val="both"/>
              <w:rPr>
                <w:rFonts w:asciiTheme="majorHAnsi" w:hAnsiTheme="majorHAnsi"/>
              </w:rPr>
            </w:pPr>
          </w:p>
        </w:tc>
        <w:tc>
          <w:tcPr>
            <w:tcW w:w="5116" w:type="dxa"/>
            <w:gridSpan w:val="10"/>
          </w:tcPr>
          <w:p w:rsidR="007B5B35" w:rsidRPr="006B60C9" w:rsidRDefault="007B5B35" w:rsidP="00902101">
            <w:pPr>
              <w:jc w:val="center"/>
              <w:rPr>
                <w:rFonts w:asciiTheme="majorHAnsi" w:hAnsiTheme="majorHAnsi"/>
              </w:rPr>
            </w:pPr>
            <w:r w:rsidRPr="006B60C9">
              <w:rPr>
                <w:rFonts w:asciiTheme="majorHAnsi" w:hAnsiTheme="majorHAnsi"/>
              </w:rPr>
              <w:t>Dolžina (cm)</w:t>
            </w:r>
          </w:p>
        </w:tc>
        <w:tc>
          <w:tcPr>
            <w:tcW w:w="889" w:type="dxa"/>
          </w:tcPr>
          <w:p w:rsidR="007B5B35" w:rsidRPr="006B60C9" w:rsidRDefault="007B5B35" w:rsidP="00902101">
            <w:pPr>
              <w:jc w:val="center"/>
              <w:rPr>
                <w:rFonts w:asciiTheme="majorHAnsi" w:hAnsiTheme="majorHAnsi"/>
              </w:rPr>
            </w:pPr>
            <w:r w:rsidRPr="006B60C9">
              <w:rPr>
                <w:rFonts w:asciiTheme="majorHAnsi" w:hAnsiTheme="majorHAnsi"/>
              </w:rPr>
              <w:t>Povprečna</w:t>
            </w:r>
          </w:p>
          <w:p w:rsidR="007B5B35" w:rsidRPr="006B60C9" w:rsidRDefault="007B5B35" w:rsidP="00902101">
            <w:pPr>
              <w:jc w:val="center"/>
              <w:rPr>
                <w:rFonts w:asciiTheme="majorHAnsi" w:hAnsiTheme="majorHAnsi"/>
              </w:rPr>
            </w:pPr>
            <w:r w:rsidRPr="006B60C9">
              <w:rPr>
                <w:rFonts w:asciiTheme="majorHAnsi" w:hAnsiTheme="majorHAnsi"/>
              </w:rPr>
              <w:t>vrednosti</w:t>
            </w:r>
          </w:p>
        </w:tc>
        <w:tc>
          <w:tcPr>
            <w:tcW w:w="851" w:type="dxa"/>
          </w:tcPr>
          <w:p w:rsidR="007B5B35" w:rsidRPr="006B60C9" w:rsidRDefault="007B5B35" w:rsidP="00902101">
            <w:pPr>
              <w:jc w:val="center"/>
              <w:rPr>
                <w:rFonts w:asciiTheme="majorHAnsi" w:hAnsiTheme="majorHAnsi"/>
              </w:rPr>
            </w:pPr>
            <w:r w:rsidRPr="006B60C9">
              <w:rPr>
                <w:rFonts w:asciiTheme="majorHAnsi" w:hAnsiTheme="majorHAnsi"/>
              </w:rPr>
              <w:t>Povprečen reakcijski čas</w:t>
            </w:r>
          </w:p>
        </w:tc>
      </w:tr>
      <w:tr w:rsidR="007B5B35" w:rsidRPr="006B60C9" w:rsidTr="00902101">
        <w:tc>
          <w:tcPr>
            <w:tcW w:w="1616" w:type="dxa"/>
            <w:tcBorders>
              <w:top w:val="nil"/>
            </w:tcBorders>
          </w:tcPr>
          <w:p w:rsidR="007B5B35" w:rsidRPr="006B60C9" w:rsidRDefault="007B5B35" w:rsidP="00902101">
            <w:pPr>
              <w:jc w:val="both"/>
              <w:rPr>
                <w:rFonts w:asciiTheme="majorHAnsi" w:hAnsiTheme="majorHAnsi"/>
              </w:rPr>
            </w:pPr>
            <w:r w:rsidRPr="006B60C9">
              <w:rPr>
                <w:rFonts w:asciiTheme="majorHAnsi" w:hAnsiTheme="majorHAnsi"/>
              </w:rPr>
              <w:t>Meritev</w:t>
            </w:r>
          </w:p>
        </w:tc>
        <w:tc>
          <w:tcPr>
            <w:tcW w:w="505" w:type="dxa"/>
          </w:tcPr>
          <w:p w:rsidR="007B5B35" w:rsidRPr="006B60C9" w:rsidRDefault="007B5B35" w:rsidP="00902101">
            <w:pPr>
              <w:jc w:val="both"/>
              <w:rPr>
                <w:rFonts w:asciiTheme="majorHAnsi" w:hAnsiTheme="majorHAnsi"/>
              </w:rPr>
            </w:pPr>
            <w:r w:rsidRPr="006B60C9">
              <w:rPr>
                <w:rFonts w:asciiTheme="majorHAnsi" w:hAnsiTheme="majorHAnsi"/>
              </w:rPr>
              <w:t>1.</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2.</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3.</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4.</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5.</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6.</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7.</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8.</w:t>
            </w:r>
          </w:p>
        </w:tc>
        <w:tc>
          <w:tcPr>
            <w:tcW w:w="504" w:type="dxa"/>
          </w:tcPr>
          <w:p w:rsidR="007B5B35" w:rsidRPr="006B60C9" w:rsidRDefault="007B5B35" w:rsidP="00902101">
            <w:pPr>
              <w:jc w:val="both"/>
              <w:rPr>
                <w:rFonts w:asciiTheme="majorHAnsi" w:hAnsiTheme="majorHAnsi"/>
              </w:rPr>
            </w:pPr>
            <w:r w:rsidRPr="006B60C9">
              <w:rPr>
                <w:rFonts w:asciiTheme="majorHAnsi" w:hAnsiTheme="majorHAnsi"/>
              </w:rPr>
              <w:t>9.</w:t>
            </w:r>
          </w:p>
        </w:tc>
        <w:tc>
          <w:tcPr>
            <w:tcW w:w="579" w:type="dxa"/>
          </w:tcPr>
          <w:p w:rsidR="007B5B35" w:rsidRPr="006B60C9" w:rsidRDefault="007B5B35" w:rsidP="00902101">
            <w:pPr>
              <w:jc w:val="both"/>
              <w:rPr>
                <w:rFonts w:asciiTheme="majorHAnsi" w:hAnsiTheme="majorHAnsi"/>
              </w:rPr>
            </w:pPr>
            <w:r w:rsidRPr="006B60C9">
              <w:rPr>
                <w:rFonts w:asciiTheme="majorHAnsi" w:hAnsiTheme="majorHAnsi"/>
              </w:rPr>
              <w:t>10.</w:t>
            </w:r>
          </w:p>
        </w:tc>
        <w:tc>
          <w:tcPr>
            <w:tcW w:w="889" w:type="dxa"/>
          </w:tcPr>
          <w:p w:rsidR="007B5B35" w:rsidRPr="006B60C9" w:rsidRDefault="007B5B35" w:rsidP="00902101">
            <w:pPr>
              <w:jc w:val="both"/>
              <w:rPr>
                <w:rFonts w:asciiTheme="majorHAnsi" w:hAnsiTheme="majorHAnsi"/>
              </w:rPr>
            </w:pPr>
          </w:p>
        </w:tc>
        <w:tc>
          <w:tcPr>
            <w:tcW w:w="851" w:type="dxa"/>
          </w:tcPr>
          <w:p w:rsidR="007B5B35" w:rsidRPr="006B60C9" w:rsidRDefault="007B5B35" w:rsidP="00902101">
            <w:pPr>
              <w:jc w:val="both"/>
              <w:rPr>
                <w:rFonts w:asciiTheme="majorHAnsi" w:hAnsiTheme="majorHAnsi"/>
              </w:rPr>
            </w:pPr>
          </w:p>
        </w:tc>
      </w:tr>
      <w:tr w:rsidR="007B5B35" w:rsidRPr="006B60C9" w:rsidTr="00902101">
        <w:tc>
          <w:tcPr>
            <w:tcW w:w="1616" w:type="dxa"/>
          </w:tcPr>
          <w:p w:rsidR="007B5B35" w:rsidRPr="006B60C9" w:rsidRDefault="007B5B35" w:rsidP="00902101">
            <w:pPr>
              <w:jc w:val="both"/>
              <w:rPr>
                <w:rFonts w:asciiTheme="majorHAnsi" w:hAnsiTheme="majorHAnsi"/>
              </w:rPr>
            </w:pPr>
            <w:r w:rsidRPr="006B60C9">
              <w:rPr>
                <w:rFonts w:asciiTheme="majorHAnsi" w:hAnsiTheme="majorHAnsi"/>
              </w:rPr>
              <w:t>Dominantna roka</w:t>
            </w:r>
          </w:p>
        </w:tc>
        <w:tc>
          <w:tcPr>
            <w:tcW w:w="505"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79" w:type="dxa"/>
          </w:tcPr>
          <w:p w:rsidR="007B5B35" w:rsidRPr="006B60C9" w:rsidRDefault="007B5B35" w:rsidP="00902101">
            <w:pPr>
              <w:jc w:val="both"/>
              <w:rPr>
                <w:rFonts w:asciiTheme="majorHAnsi" w:hAnsiTheme="majorHAnsi"/>
              </w:rPr>
            </w:pPr>
          </w:p>
        </w:tc>
        <w:tc>
          <w:tcPr>
            <w:tcW w:w="889" w:type="dxa"/>
          </w:tcPr>
          <w:p w:rsidR="007B5B35" w:rsidRPr="006B60C9" w:rsidRDefault="007B5B35" w:rsidP="00902101">
            <w:pPr>
              <w:jc w:val="both"/>
              <w:rPr>
                <w:rFonts w:asciiTheme="majorHAnsi" w:hAnsiTheme="majorHAnsi"/>
              </w:rPr>
            </w:pPr>
          </w:p>
        </w:tc>
        <w:tc>
          <w:tcPr>
            <w:tcW w:w="851" w:type="dxa"/>
          </w:tcPr>
          <w:p w:rsidR="007B5B35" w:rsidRPr="006B60C9" w:rsidRDefault="007B5B35" w:rsidP="00902101">
            <w:pPr>
              <w:jc w:val="both"/>
              <w:rPr>
                <w:rFonts w:asciiTheme="majorHAnsi" w:hAnsiTheme="majorHAnsi"/>
              </w:rPr>
            </w:pPr>
          </w:p>
        </w:tc>
      </w:tr>
      <w:tr w:rsidR="007B5B35" w:rsidRPr="006B60C9" w:rsidTr="00902101">
        <w:tc>
          <w:tcPr>
            <w:tcW w:w="1616" w:type="dxa"/>
          </w:tcPr>
          <w:p w:rsidR="007B5B35" w:rsidRPr="006B60C9" w:rsidRDefault="007B5B35" w:rsidP="00902101">
            <w:pPr>
              <w:jc w:val="both"/>
              <w:rPr>
                <w:rFonts w:asciiTheme="majorHAnsi" w:hAnsiTheme="majorHAnsi"/>
              </w:rPr>
            </w:pPr>
            <w:proofErr w:type="spellStart"/>
            <w:r w:rsidRPr="006B60C9">
              <w:rPr>
                <w:rFonts w:asciiTheme="majorHAnsi" w:hAnsiTheme="majorHAnsi"/>
              </w:rPr>
              <w:t>Nedominantna</w:t>
            </w:r>
            <w:proofErr w:type="spellEnd"/>
            <w:r w:rsidRPr="006B60C9">
              <w:rPr>
                <w:rFonts w:asciiTheme="majorHAnsi" w:hAnsiTheme="majorHAnsi"/>
              </w:rPr>
              <w:t xml:space="preserve"> roka</w:t>
            </w:r>
          </w:p>
        </w:tc>
        <w:tc>
          <w:tcPr>
            <w:tcW w:w="505"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04" w:type="dxa"/>
          </w:tcPr>
          <w:p w:rsidR="007B5B35" w:rsidRPr="006B60C9" w:rsidRDefault="007B5B35" w:rsidP="00902101">
            <w:pPr>
              <w:jc w:val="both"/>
              <w:rPr>
                <w:rFonts w:asciiTheme="majorHAnsi" w:hAnsiTheme="majorHAnsi"/>
              </w:rPr>
            </w:pPr>
          </w:p>
        </w:tc>
        <w:tc>
          <w:tcPr>
            <w:tcW w:w="579" w:type="dxa"/>
          </w:tcPr>
          <w:p w:rsidR="007B5B35" w:rsidRPr="006B60C9" w:rsidRDefault="007B5B35" w:rsidP="00902101">
            <w:pPr>
              <w:jc w:val="both"/>
              <w:rPr>
                <w:rFonts w:asciiTheme="majorHAnsi" w:hAnsiTheme="majorHAnsi"/>
              </w:rPr>
            </w:pPr>
          </w:p>
        </w:tc>
        <w:tc>
          <w:tcPr>
            <w:tcW w:w="889" w:type="dxa"/>
          </w:tcPr>
          <w:p w:rsidR="007B5B35" w:rsidRPr="006B60C9" w:rsidRDefault="007B5B35" w:rsidP="00902101">
            <w:pPr>
              <w:jc w:val="both"/>
              <w:rPr>
                <w:rFonts w:asciiTheme="majorHAnsi" w:hAnsiTheme="majorHAnsi"/>
              </w:rPr>
            </w:pPr>
          </w:p>
        </w:tc>
        <w:tc>
          <w:tcPr>
            <w:tcW w:w="851" w:type="dxa"/>
          </w:tcPr>
          <w:p w:rsidR="007B5B35" w:rsidRPr="006B60C9" w:rsidRDefault="007B5B35" w:rsidP="00902101">
            <w:pPr>
              <w:jc w:val="both"/>
              <w:rPr>
                <w:rFonts w:asciiTheme="majorHAnsi" w:hAnsiTheme="majorHAnsi"/>
              </w:rPr>
            </w:pPr>
          </w:p>
        </w:tc>
      </w:tr>
    </w:tbl>
    <w:p w:rsidR="007B5B35" w:rsidRPr="006B60C9" w:rsidRDefault="007B5B35" w:rsidP="007B5B35">
      <w:pPr>
        <w:jc w:val="both"/>
        <w:rPr>
          <w:rFonts w:asciiTheme="majorHAnsi" w:hAnsiTheme="majorHAnsi"/>
        </w:rPr>
      </w:pPr>
    </w:p>
    <w:p w:rsidR="007B5B35" w:rsidRPr="006B60C9" w:rsidRDefault="007B5B35" w:rsidP="007B5B35">
      <w:pPr>
        <w:jc w:val="both"/>
        <w:rPr>
          <w:rFonts w:asciiTheme="majorHAnsi" w:hAnsiTheme="majorHAnsi"/>
        </w:rPr>
      </w:pPr>
      <w:r w:rsidRPr="006B60C9">
        <w:rPr>
          <w:rFonts w:asciiTheme="majorHAnsi" w:hAnsiTheme="majorHAnsi"/>
        </w:rPr>
        <w:t xml:space="preserve">Vrednosti povprečnega reakcijskega časa vnesite v tabelo, da boste doma lahko narisali </w:t>
      </w:r>
      <w:proofErr w:type="spellStart"/>
      <w:r w:rsidRPr="006B60C9">
        <w:rPr>
          <w:rFonts w:asciiTheme="majorHAnsi" w:hAnsiTheme="majorHAnsi"/>
        </w:rPr>
        <w:t>utrezen</w:t>
      </w:r>
      <w:proofErr w:type="spellEnd"/>
      <w:r w:rsidRPr="006B60C9">
        <w:rPr>
          <w:rFonts w:asciiTheme="majorHAnsi" w:hAnsiTheme="majorHAnsi"/>
        </w:rPr>
        <w:t xml:space="preserve"> graf. Za svojo skupino vnesite rezultata v spletno učilnico. Na osnovi zbranih podatkov boste narisali graf za celoten razred.</w:t>
      </w:r>
    </w:p>
    <w:p w:rsidR="007B5B35" w:rsidRPr="006B60C9" w:rsidRDefault="007B5B35" w:rsidP="007B5B35">
      <w:pPr>
        <w:jc w:val="both"/>
        <w:rPr>
          <w:rFonts w:asciiTheme="majorHAnsi" w:hAnsiTheme="majorHAnsi"/>
        </w:rPr>
      </w:pPr>
      <w:r w:rsidRPr="006B60C9">
        <w:rPr>
          <w:rFonts w:asciiTheme="majorHAnsi" w:hAnsiTheme="majorHAnsi"/>
        </w:rPr>
        <w:t>DIKSUSIJA</w:t>
      </w:r>
    </w:p>
    <w:p w:rsidR="007B5B35" w:rsidRPr="006B60C9" w:rsidRDefault="007B5B35" w:rsidP="007B5B35">
      <w:pPr>
        <w:pStyle w:val="Odstavekseznama"/>
        <w:numPr>
          <w:ilvl w:val="0"/>
          <w:numId w:val="5"/>
        </w:numPr>
        <w:jc w:val="both"/>
        <w:rPr>
          <w:rFonts w:asciiTheme="majorHAnsi" w:hAnsiTheme="majorHAnsi"/>
        </w:rPr>
      </w:pPr>
      <w:r w:rsidRPr="006B60C9">
        <w:rPr>
          <w:rFonts w:asciiTheme="majorHAnsi" w:hAnsiTheme="majorHAnsi"/>
        </w:rPr>
        <w:t>Zakaj pride do zakasnitve med dražljajem in odzivom na dražljaj?</w:t>
      </w:r>
    </w:p>
    <w:tbl>
      <w:tblPr>
        <w:tblStyle w:val="Tabelamrea"/>
        <w:tblW w:w="0" w:type="auto"/>
        <w:tblLook w:val="04A0" w:firstRow="1" w:lastRow="0" w:firstColumn="1" w:lastColumn="0" w:noHBand="0" w:noVBand="1"/>
      </w:tblPr>
      <w:tblGrid>
        <w:gridCol w:w="9212"/>
      </w:tblGrid>
      <w:tr w:rsidR="007B5B35" w:rsidRPr="006B60C9" w:rsidTr="00902101">
        <w:tc>
          <w:tcPr>
            <w:tcW w:w="9212" w:type="dxa"/>
          </w:tcPr>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tc>
      </w:tr>
    </w:tbl>
    <w:p w:rsidR="007B5B35" w:rsidRPr="006B60C9" w:rsidRDefault="007B5B35" w:rsidP="007B5B35">
      <w:pPr>
        <w:pStyle w:val="Odstavekseznama"/>
        <w:numPr>
          <w:ilvl w:val="0"/>
          <w:numId w:val="5"/>
        </w:numPr>
        <w:jc w:val="both"/>
        <w:rPr>
          <w:rFonts w:asciiTheme="majorHAnsi" w:hAnsiTheme="majorHAnsi"/>
        </w:rPr>
      </w:pPr>
      <w:r w:rsidRPr="006B60C9">
        <w:rPr>
          <w:rFonts w:asciiTheme="majorHAnsi" w:hAnsiTheme="majorHAnsi"/>
        </w:rPr>
        <w:t xml:space="preserve">Kakšne razlike bi predvideli v reakcijskih časih in učenju med dominantno in </w:t>
      </w:r>
      <w:proofErr w:type="spellStart"/>
      <w:r w:rsidRPr="006B60C9">
        <w:rPr>
          <w:rFonts w:asciiTheme="majorHAnsi" w:hAnsiTheme="majorHAnsi"/>
        </w:rPr>
        <w:t>nedominatno</w:t>
      </w:r>
      <w:proofErr w:type="spellEnd"/>
      <w:r w:rsidRPr="006B60C9">
        <w:rPr>
          <w:rFonts w:asciiTheme="majorHAnsi" w:hAnsiTheme="majorHAnsi"/>
        </w:rPr>
        <w:t xml:space="preserve"> roko? Ali je ta razlika opazna iz podatkov?</w:t>
      </w:r>
    </w:p>
    <w:tbl>
      <w:tblPr>
        <w:tblStyle w:val="Tabelamrea"/>
        <w:tblW w:w="0" w:type="auto"/>
        <w:tblLook w:val="04A0" w:firstRow="1" w:lastRow="0" w:firstColumn="1" w:lastColumn="0" w:noHBand="0" w:noVBand="1"/>
      </w:tblPr>
      <w:tblGrid>
        <w:gridCol w:w="9212"/>
      </w:tblGrid>
      <w:tr w:rsidR="007B5B35" w:rsidRPr="006B60C9" w:rsidTr="00902101">
        <w:tc>
          <w:tcPr>
            <w:tcW w:w="9212" w:type="dxa"/>
          </w:tcPr>
          <w:p w:rsidR="007B5B35" w:rsidRPr="006B60C9" w:rsidRDefault="007B5B35" w:rsidP="00902101">
            <w:pPr>
              <w:jc w:val="both"/>
              <w:rPr>
                <w:rFonts w:asciiTheme="majorHAnsi" w:hAnsiTheme="majorHAnsi"/>
              </w:rPr>
            </w:pPr>
            <w:r w:rsidRPr="006B60C9">
              <w:rPr>
                <w:rFonts w:asciiTheme="majorHAnsi" w:hAnsiTheme="majorHAnsi"/>
              </w:rPr>
              <w:t>PRIČAKOVANE PREDVIDENE RAZLIKE</w:t>
            </w: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r w:rsidRPr="006B60C9">
              <w:rPr>
                <w:rFonts w:asciiTheme="majorHAnsi" w:hAnsiTheme="majorHAnsi"/>
              </w:rPr>
              <w:t>Podatki</w:t>
            </w: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tc>
      </w:tr>
    </w:tbl>
    <w:p w:rsidR="007B5B35" w:rsidRPr="006B60C9" w:rsidRDefault="007B5B35" w:rsidP="007B5B35">
      <w:pPr>
        <w:pStyle w:val="Odstavekseznama"/>
        <w:numPr>
          <w:ilvl w:val="0"/>
          <w:numId w:val="5"/>
        </w:numPr>
        <w:jc w:val="both"/>
        <w:rPr>
          <w:rFonts w:asciiTheme="majorHAnsi" w:hAnsiTheme="majorHAnsi"/>
        </w:rPr>
      </w:pPr>
      <w:r w:rsidRPr="006B60C9">
        <w:rPr>
          <w:rFonts w:asciiTheme="majorHAnsi" w:hAnsiTheme="majorHAnsi"/>
        </w:rPr>
        <w:t>Kakšen reakcijski bi pričakovali pri osebi, ki je zaužila alkohol? Svojo utemeljitev podprite s podatki, ki jih najdete na spleti.</w:t>
      </w:r>
    </w:p>
    <w:tbl>
      <w:tblPr>
        <w:tblStyle w:val="Tabelamrea"/>
        <w:tblW w:w="0" w:type="auto"/>
        <w:tblInd w:w="360" w:type="dxa"/>
        <w:tblLook w:val="04A0" w:firstRow="1" w:lastRow="0" w:firstColumn="1" w:lastColumn="0" w:noHBand="0" w:noVBand="1"/>
      </w:tblPr>
      <w:tblGrid>
        <w:gridCol w:w="8928"/>
      </w:tblGrid>
      <w:tr w:rsidR="007B5B35" w:rsidRPr="006B60C9" w:rsidTr="00902101">
        <w:tc>
          <w:tcPr>
            <w:tcW w:w="9212" w:type="dxa"/>
          </w:tcPr>
          <w:p w:rsidR="007B5B35" w:rsidRPr="006B60C9" w:rsidRDefault="007B5B35" w:rsidP="00902101">
            <w:pPr>
              <w:jc w:val="both"/>
              <w:rPr>
                <w:rFonts w:asciiTheme="majorHAnsi" w:hAnsiTheme="majorHAnsi"/>
              </w:rPr>
            </w:pPr>
            <w:r w:rsidRPr="006B60C9">
              <w:rPr>
                <w:rFonts w:asciiTheme="majorHAnsi" w:hAnsiTheme="majorHAnsi"/>
              </w:rPr>
              <w:t>PRIČAKOVANI REAKCIJSKI ČAS PO ZAUŽITJU ALKOHOLA</w:t>
            </w: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r w:rsidRPr="006B60C9">
              <w:rPr>
                <w:rFonts w:asciiTheme="majorHAnsi" w:hAnsiTheme="majorHAnsi"/>
              </w:rPr>
              <w:t>Utemeljitev</w:t>
            </w:r>
          </w:p>
          <w:p w:rsidR="007B5B35" w:rsidRPr="006B60C9" w:rsidRDefault="007B5B35" w:rsidP="00902101">
            <w:pPr>
              <w:jc w:val="both"/>
              <w:rPr>
                <w:rFonts w:asciiTheme="majorHAnsi" w:hAnsiTheme="majorHAnsi"/>
              </w:rPr>
            </w:pPr>
          </w:p>
        </w:tc>
      </w:tr>
    </w:tbl>
    <w:p w:rsidR="007B5B35" w:rsidRPr="006B60C9" w:rsidRDefault="007B5B35" w:rsidP="007B5B35">
      <w:pPr>
        <w:pStyle w:val="Odstavekseznama"/>
        <w:numPr>
          <w:ilvl w:val="0"/>
          <w:numId w:val="5"/>
        </w:numPr>
        <w:jc w:val="both"/>
        <w:rPr>
          <w:rFonts w:asciiTheme="majorHAnsi" w:hAnsiTheme="majorHAnsi"/>
        </w:rPr>
      </w:pPr>
      <w:r w:rsidRPr="006B60C9">
        <w:rPr>
          <w:rFonts w:asciiTheme="majorHAnsi" w:hAnsiTheme="majorHAnsi"/>
        </w:rPr>
        <w:t>Refleksi so hitri odzivi živčevja na dražljaje, vendar se enih zavedamo, drugih ne. Razložite, zakaj se hitrega odmika roke zaradi vboda bucike zavedamo, medtem ko se širjena in oženja očesne veznice ne.</w:t>
      </w:r>
    </w:p>
    <w:tbl>
      <w:tblPr>
        <w:tblStyle w:val="Tabelamrea"/>
        <w:tblW w:w="0" w:type="auto"/>
        <w:tblLook w:val="04A0" w:firstRow="1" w:lastRow="0" w:firstColumn="1" w:lastColumn="0" w:noHBand="0" w:noVBand="1"/>
      </w:tblPr>
      <w:tblGrid>
        <w:gridCol w:w="9212"/>
      </w:tblGrid>
      <w:tr w:rsidR="007B5B35" w:rsidRPr="006B60C9" w:rsidTr="00902101">
        <w:tc>
          <w:tcPr>
            <w:tcW w:w="9212" w:type="dxa"/>
          </w:tcPr>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p w:rsidR="007B5B35" w:rsidRPr="006B60C9" w:rsidRDefault="007B5B35" w:rsidP="00902101">
            <w:pPr>
              <w:jc w:val="both"/>
              <w:rPr>
                <w:rFonts w:asciiTheme="majorHAnsi" w:hAnsiTheme="majorHAnsi"/>
              </w:rPr>
            </w:pPr>
          </w:p>
        </w:tc>
      </w:tr>
    </w:tbl>
    <w:p w:rsidR="007B5B35" w:rsidRPr="006B60C9" w:rsidRDefault="007B5B35" w:rsidP="001370A7">
      <w:pPr>
        <w:rPr>
          <w:rFonts w:asciiTheme="majorHAnsi" w:hAnsiTheme="majorHAnsi"/>
        </w:rPr>
      </w:pPr>
    </w:p>
    <w:p w:rsidR="007B5B35" w:rsidRDefault="007B5B35" w:rsidP="007B5B35">
      <w:pPr>
        <w:jc w:val="both"/>
        <w:rPr>
          <w:rFonts w:asciiTheme="majorHAnsi" w:hAnsiTheme="majorHAnsi"/>
        </w:rPr>
      </w:pPr>
      <w:r>
        <w:rPr>
          <w:rFonts w:asciiTheme="majorHAnsi" w:hAnsiTheme="majorHAnsi"/>
        </w:rPr>
        <w:t xml:space="preserve">5 Na sliki označi osrednje živčevje ali ______________________ (možgani in hrbtenjača) in </w:t>
      </w:r>
      <w:proofErr w:type="spellStart"/>
      <w:r>
        <w:rPr>
          <w:rFonts w:asciiTheme="majorHAnsi" w:hAnsiTheme="majorHAnsi"/>
        </w:rPr>
        <w:t>obkrajno</w:t>
      </w:r>
      <w:proofErr w:type="spellEnd"/>
      <w:r>
        <w:rPr>
          <w:rFonts w:asciiTheme="majorHAnsi" w:hAnsiTheme="majorHAnsi"/>
        </w:rPr>
        <w:t xml:space="preserve">  živčevje ali __________________________________ (možganski in hrbtenjačni živci).</w:t>
      </w:r>
    </w:p>
    <w:p w:rsidR="007B5B35" w:rsidRDefault="007B5B35" w:rsidP="007B5B35">
      <w:pPr>
        <w:keepNext/>
        <w:jc w:val="center"/>
      </w:pPr>
      <w:r>
        <w:rPr>
          <w:noProof/>
          <w:lang w:eastAsia="sl-SI"/>
        </w:rPr>
        <w:drawing>
          <wp:inline distT="0" distB="0" distL="0" distR="0" wp14:anchorId="7FFE6235" wp14:editId="5D0A7BB8">
            <wp:extent cx="2743200" cy="4622935"/>
            <wp:effectExtent l="0" t="0" r="0" b="6350"/>
            <wp:docPr id="49" name="Slika 4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8141" cy="4631261"/>
                    </a:xfrm>
                    <a:prstGeom prst="rect">
                      <a:avLst/>
                    </a:prstGeom>
                    <a:noFill/>
                    <a:ln>
                      <a:noFill/>
                    </a:ln>
                  </pic:spPr>
                </pic:pic>
              </a:graphicData>
            </a:graphic>
          </wp:inline>
        </w:drawing>
      </w:r>
    </w:p>
    <w:p w:rsidR="007B5B35" w:rsidRDefault="007B5B35" w:rsidP="007B5B35">
      <w:pPr>
        <w:pStyle w:val="Napis"/>
        <w:jc w:val="center"/>
        <w:rPr>
          <w:rFonts w:asciiTheme="majorHAnsi" w:hAnsiTheme="majorHAnsi"/>
        </w:rPr>
      </w:pPr>
      <w:r>
        <w:t xml:space="preserve">Slika </w:t>
      </w:r>
      <w:r>
        <w:fldChar w:fldCharType="begin"/>
      </w:r>
      <w:r>
        <w:instrText xml:space="preserve"> SEQ Slika \* ARABIC </w:instrText>
      </w:r>
      <w:r>
        <w:fldChar w:fldCharType="separate"/>
      </w:r>
      <w:r>
        <w:rPr>
          <w:noProof/>
        </w:rPr>
        <w:t>18</w:t>
      </w:r>
      <w:r>
        <w:rPr>
          <w:noProof/>
        </w:rPr>
        <w:fldChar w:fldCharType="end"/>
      </w:r>
      <w:r>
        <w:t xml:space="preserve">: Zgradba živčevja (Pridobljeno: 2. 9. 2018, Vir: </w:t>
      </w:r>
      <w:r w:rsidRPr="00BA66F0">
        <w:t>https://fr.pngtree.com/freepng/the-structure-of-the-human-nervous-system_3261267.html</w:t>
      </w:r>
      <w:r>
        <w:t>)</w:t>
      </w:r>
    </w:p>
    <w:p w:rsidR="007B5B35" w:rsidRDefault="007B5B35" w:rsidP="007B5B35">
      <w:pPr>
        <w:pStyle w:val="Odstavekseznama"/>
        <w:numPr>
          <w:ilvl w:val="0"/>
          <w:numId w:val="9"/>
        </w:numPr>
        <w:jc w:val="both"/>
        <w:rPr>
          <w:rFonts w:asciiTheme="majorHAnsi" w:hAnsiTheme="majorHAnsi"/>
        </w:rPr>
      </w:pPr>
      <w:proofErr w:type="spellStart"/>
      <w:r>
        <w:rPr>
          <w:rFonts w:asciiTheme="majorHAnsi" w:hAnsiTheme="majorHAnsi"/>
        </w:rPr>
        <w:t>Periferiferno</w:t>
      </w:r>
      <w:proofErr w:type="spellEnd"/>
      <w:r>
        <w:rPr>
          <w:rFonts w:asciiTheme="majorHAnsi" w:hAnsiTheme="majorHAnsi"/>
        </w:rPr>
        <w:t xml:space="preserve"> živčevje je lahko pod zavestnim nadzorom in takrat ga imenujemo tudi somatsko, če pa je pod nezavestnim nadzorom pa se imenuje ______________________________. </w:t>
      </w:r>
    </w:p>
    <w:p w:rsidR="007B5B35" w:rsidRDefault="007B5B35" w:rsidP="007B5B35">
      <w:pPr>
        <w:pStyle w:val="Odstavekseznama"/>
        <w:numPr>
          <w:ilvl w:val="0"/>
          <w:numId w:val="9"/>
        </w:numPr>
        <w:jc w:val="both"/>
        <w:rPr>
          <w:rFonts w:asciiTheme="majorHAnsi" w:hAnsiTheme="majorHAnsi"/>
        </w:rPr>
      </w:pPr>
      <w:r>
        <w:rPr>
          <w:rFonts w:asciiTheme="majorHAnsi" w:hAnsiTheme="majorHAnsi"/>
        </w:rPr>
        <w:t>V čem se razlikujejo učinki simpatičnega in parasimpatičnega živčevja?</w:t>
      </w:r>
    </w:p>
    <w:p w:rsidR="007B5B35" w:rsidRPr="00233C82" w:rsidRDefault="007B5B35" w:rsidP="007B5B35">
      <w:pPr>
        <w:pStyle w:val="Odstavekseznama"/>
        <w:numPr>
          <w:ilvl w:val="0"/>
          <w:numId w:val="9"/>
        </w:numPr>
        <w:jc w:val="both"/>
        <w:rPr>
          <w:rFonts w:asciiTheme="majorHAnsi" w:hAnsiTheme="majorHAnsi"/>
        </w:rPr>
      </w:pPr>
      <w:r>
        <w:rPr>
          <w:rFonts w:asciiTheme="majorHAnsi" w:hAnsiTheme="majorHAnsi"/>
        </w:rPr>
        <w:t xml:space="preserve">Na sliki človeških možganov označi </w:t>
      </w:r>
      <w:r>
        <w:rPr>
          <w:rFonts w:asciiTheme="majorHAnsi" w:hAnsiTheme="majorHAnsi"/>
          <w:b/>
        </w:rPr>
        <w:t>velike možgani, mali možgani, srednji možgani, medmožgani, hipofiza, podaljšana hrbtenjača, prečnik.</w:t>
      </w:r>
    </w:p>
    <w:p w:rsidR="007B5B35" w:rsidRDefault="007B5B35" w:rsidP="007B5B35">
      <w:pPr>
        <w:pStyle w:val="Odstavekseznama"/>
        <w:keepNext/>
        <w:jc w:val="both"/>
      </w:pPr>
      <w:r>
        <w:rPr>
          <w:rFonts w:asciiTheme="majorHAnsi" w:hAnsiTheme="majorHAnsi"/>
          <w:noProof/>
          <w:lang w:eastAsia="sl-SI"/>
        </w:rPr>
        <w:lastRenderedPageBreak/>
        <w:drawing>
          <wp:inline distT="0" distB="0" distL="0" distR="0" wp14:anchorId="54535924" wp14:editId="1C8F9F4F">
            <wp:extent cx="3717925" cy="2967355"/>
            <wp:effectExtent l="0" t="0" r="0" b="444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7925" cy="2967355"/>
                    </a:xfrm>
                    <a:prstGeom prst="rect">
                      <a:avLst/>
                    </a:prstGeom>
                    <a:noFill/>
                    <a:ln>
                      <a:noFill/>
                    </a:ln>
                  </pic:spPr>
                </pic:pic>
              </a:graphicData>
            </a:graphic>
          </wp:inline>
        </w:drawing>
      </w:r>
    </w:p>
    <w:p w:rsidR="007B5B35" w:rsidRDefault="007B5B35" w:rsidP="007B5B35">
      <w:pPr>
        <w:pStyle w:val="Napis"/>
        <w:jc w:val="center"/>
        <w:rPr>
          <w:rFonts w:asciiTheme="majorHAnsi" w:hAnsiTheme="majorHAnsi"/>
        </w:rPr>
      </w:pPr>
      <w:r>
        <w:t xml:space="preserve">Slika </w:t>
      </w:r>
      <w:r>
        <w:fldChar w:fldCharType="begin"/>
      </w:r>
      <w:r>
        <w:instrText xml:space="preserve"> SEQ Slika \* ARABIC </w:instrText>
      </w:r>
      <w:r>
        <w:fldChar w:fldCharType="separate"/>
      </w:r>
      <w:r>
        <w:rPr>
          <w:noProof/>
        </w:rPr>
        <w:t>19</w:t>
      </w:r>
      <w:r>
        <w:rPr>
          <w:noProof/>
        </w:rPr>
        <w:fldChar w:fldCharType="end"/>
      </w:r>
      <w:r>
        <w:t xml:space="preserve">: Zgradba možganov (Pridobljeno: 3. 9. 2018, Vir: </w:t>
      </w:r>
      <w:hyperlink r:id="rId18" w:history="1">
        <w:r w:rsidRPr="00D752ED">
          <w:rPr>
            <w:rStyle w:val="Hiperpovezava"/>
          </w:rPr>
          <w:t>https://dementialbox.forumfree.it/?t=47564160</w:t>
        </w:r>
      </w:hyperlink>
      <w:r>
        <w:t xml:space="preserve">) </w:t>
      </w:r>
    </w:p>
    <w:p w:rsidR="007B5B35" w:rsidRDefault="007B5B35" w:rsidP="007B5B35">
      <w:pPr>
        <w:jc w:val="both"/>
        <w:rPr>
          <w:rFonts w:asciiTheme="majorHAnsi" w:hAnsiTheme="majorHAnsi"/>
        </w:rPr>
      </w:pPr>
      <w:r>
        <w:rPr>
          <w:rFonts w:asciiTheme="majorHAnsi" w:hAnsiTheme="majorHAnsi"/>
        </w:rPr>
        <w:t>6 Zapletenost vedenja se ujema z zapleteno zgradbo živalskega živčevja.</w:t>
      </w:r>
    </w:p>
    <w:p w:rsidR="007B5B35" w:rsidRDefault="007B5B35" w:rsidP="007B5B35">
      <w:pPr>
        <w:jc w:val="both"/>
        <w:rPr>
          <w:rFonts w:asciiTheme="majorHAnsi" w:hAnsiTheme="majorHAnsi"/>
        </w:rPr>
      </w:pPr>
      <w:r>
        <w:rPr>
          <w:rFonts w:asciiTheme="majorHAnsi" w:hAnsiTheme="majorHAnsi"/>
        </w:rPr>
        <w:t>V tabeli so skice zvezdasto somernih in bočno somerne živali. V vsako sliko obriši živčevje in ga na kratko opiši.</w:t>
      </w:r>
    </w:p>
    <w:tbl>
      <w:tblPr>
        <w:tblStyle w:val="Tabelamrea"/>
        <w:tblW w:w="0" w:type="auto"/>
        <w:tblLayout w:type="fixed"/>
        <w:tblLook w:val="04A0" w:firstRow="1" w:lastRow="0" w:firstColumn="1" w:lastColumn="0" w:noHBand="0" w:noVBand="1"/>
      </w:tblPr>
      <w:tblGrid>
        <w:gridCol w:w="1632"/>
        <w:gridCol w:w="1878"/>
        <w:gridCol w:w="1594"/>
        <w:gridCol w:w="1394"/>
        <w:gridCol w:w="1123"/>
        <w:gridCol w:w="1667"/>
      </w:tblGrid>
      <w:tr w:rsidR="007B5B35" w:rsidTr="00902101">
        <w:tc>
          <w:tcPr>
            <w:tcW w:w="1632" w:type="dxa"/>
          </w:tcPr>
          <w:p w:rsidR="007B5B35" w:rsidRDefault="007B5B35" w:rsidP="00902101">
            <w:pPr>
              <w:jc w:val="both"/>
              <w:rPr>
                <w:rFonts w:asciiTheme="majorHAnsi" w:hAnsiTheme="majorHAnsi"/>
              </w:rPr>
            </w:pPr>
            <w:r>
              <w:rPr>
                <w:rFonts w:asciiTheme="majorHAnsi" w:hAnsiTheme="majorHAnsi"/>
              </w:rPr>
              <w:t>Predstavnik nevretenčarjev</w:t>
            </w:r>
          </w:p>
        </w:tc>
        <w:tc>
          <w:tcPr>
            <w:tcW w:w="1878" w:type="dxa"/>
          </w:tcPr>
          <w:p w:rsidR="007B5B35" w:rsidRDefault="007B5B35" w:rsidP="00902101">
            <w:pPr>
              <w:jc w:val="both"/>
            </w:pPr>
            <w:r>
              <w:object w:dxaOrig="4260" w:dyaOrig="5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17.75pt" o:ole="">
                  <v:imagedata r:id="rId19" o:title=""/>
                </v:shape>
                <o:OLEObject Type="Embed" ProgID="PBrush" ShapeID="_x0000_i1025" DrawAspect="Content" ObjectID="_1601835962" r:id="rId20"/>
              </w:object>
            </w:r>
          </w:p>
          <w:p w:rsidR="007B5B35" w:rsidRDefault="007B5B35" w:rsidP="00902101">
            <w:pPr>
              <w:jc w:val="both"/>
            </w:pPr>
            <w:r>
              <w:t>Skupina živali:</w:t>
            </w:r>
          </w:p>
          <w:p w:rsidR="007B5B35" w:rsidRDefault="007B5B35" w:rsidP="00902101">
            <w:pPr>
              <w:jc w:val="both"/>
              <w:rPr>
                <w:rFonts w:asciiTheme="majorHAnsi" w:hAnsiTheme="majorHAnsi"/>
              </w:rPr>
            </w:pPr>
            <w:r>
              <w:t>_______________</w:t>
            </w:r>
          </w:p>
        </w:tc>
        <w:tc>
          <w:tcPr>
            <w:tcW w:w="1594" w:type="dxa"/>
          </w:tcPr>
          <w:p w:rsidR="007B5B35" w:rsidRDefault="007B5B35" w:rsidP="00902101">
            <w:pPr>
              <w:jc w:val="both"/>
            </w:pPr>
            <w:r>
              <w:object w:dxaOrig="5805" w:dyaOrig="5295">
                <v:shape id="_x0000_i1026" type="#_x0000_t75" style="width:72.75pt;height:90pt" o:ole="">
                  <v:imagedata r:id="rId21" o:title=""/>
                </v:shape>
                <o:OLEObject Type="Embed" ProgID="PBrush" ShapeID="_x0000_i1026" DrawAspect="Content" ObjectID="_1601835963" r:id="rId22"/>
              </w:object>
            </w:r>
          </w:p>
          <w:p w:rsidR="007B5B35" w:rsidRDefault="007B5B35" w:rsidP="00902101">
            <w:pPr>
              <w:jc w:val="both"/>
            </w:pPr>
          </w:p>
          <w:p w:rsidR="007B5B35" w:rsidRDefault="007B5B35" w:rsidP="00902101">
            <w:pPr>
              <w:jc w:val="both"/>
            </w:pPr>
          </w:p>
          <w:p w:rsidR="007B5B35" w:rsidRDefault="007B5B35" w:rsidP="00902101">
            <w:pPr>
              <w:jc w:val="both"/>
            </w:pPr>
            <w:r>
              <w:t>Skupina živali:</w:t>
            </w:r>
          </w:p>
          <w:p w:rsidR="007B5B35" w:rsidRDefault="007B5B35" w:rsidP="00902101">
            <w:pPr>
              <w:jc w:val="both"/>
              <w:rPr>
                <w:rFonts w:asciiTheme="majorHAnsi" w:hAnsiTheme="majorHAnsi"/>
              </w:rPr>
            </w:pPr>
            <w:r>
              <w:t>____________</w:t>
            </w:r>
          </w:p>
        </w:tc>
        <w:tc>
          <w:tcPr>
            <w:tcW w:w="1394" w:type="dxa"/>
          </w:tcPr>
          <w:p w:rsidR="007B5B35" w:rsidRDefault="007B5B35" w:rsidP="00902101">
            <w:pPr>
              <w:jc w:val="both"/>
            </w:pPr>
          </w:p>
          <w:p w:rsidR="007B5B35" w:rsidRDefault="007B5B35" w:rsidP="00902101">
            <w:pPr>
              <w:jc w:val="both"/>
            </w:pPr>
            <w:r>
              <w:object w:dxaOrig="3750" w:dyaOrig="7185">
                <v:shape id="_x0000_i1027" type="#_x0000_t75" style="width:58.5pt;height:112.5pt" o:ole="">
                  <v:imagedata r:id="rId23" o:title=""/>
                </v:shape>
                <o:OLEObject Type="Embed" ProgID="PBrush" ShapeID="_x0000_i1027" DrawAspect="Content" ObjectID="_1601835964" r:id="rId24"/>
              </w:object>
            </w:r>
          </w:p>
          <w:p w:rsidR="007B5B35" w:rsidRDefault="007B5B35" w:rsidP="00902101">
            <w:pPr>
              <w:jc w:val="both"/>
            </w:pPr>
            <w:r>
              <w:t>Skupina živali:</w:t>
            </w:r>
          </w:p>
          <w:p w:rsidR="007B5B35" w:rsidRPr="00013D6A" w:rsidRDefault="007B5B35" w:rsidP="00902101">
            <w:pPr>
              <w:jc w:val="both"/>
            </w:pPr>
            <w:r>
              <w:t>__________</w:t>
            </w:r>
          </w:p>
        </w:tc>
        <w:tc>
          <w:tcPr>
            <w:tcW w:w="1123" w:type="dxa"/>
          </w:tcPr>
          <w:p w:rsidR="007B5B35" w:rsidRDefault="007B5B35" w:rsidP="00902101">
            <w:pPr>
              <w:jc w:val="both"/>
            </w:pPr>
            <w:r>
              <w:object w:dxaOrig="2670" w:dyaOrig="3915">
                <v:shape id="_x0000_i1028" type="#_x0000_t75" style="width:45.75pt;height:99.75pt" o:ole="">
                  <v:imagedata r:id="rId25" o:title=""/>
                </v:shape>
                <o:OLEObject Type="Embed" ProgID="PBrush" ShapeID="_x0000_i1028" DrawAspect="Content" ObjectID="_1601835965" r:id="rId26"/>
              </w:object>
            </w:r>
          </w:p>
          <w:p w:rsidR="007B5B35" w:rsidRDefault="007B5B35" w:rsidP="00902101">
            <w:pPr>
              <w:jc w:val="both"/>
            </w:pPr>
          </w:p>
          <w:p w:rsidR="007B5B35" w:rsidRDefault="007B5B35" w:rsidP="00902101">
            <w:pPr>
              <w:jc w:val="both"/>
            </w:pPr>
            <w:r>
              <w:t>Skupina živali:</w:t>
            </w:r>
          </w:p>
          <w:p w:rsidR="007B5B35" w:rsidRDefault="007B5B35" w:rsidP="00902101">
            <w:pPr>
              <w:jc w:val="both"/>
              <w:rPr>
                <w:rFonts w:asciiTheme="majorHAnsi" w:hAnsiTheme="majorHAnsi"/>
              </w:rPr>
            </w:pPr>
            <w:r>
              <w:t>________</w:t>
            </w:r>
          </w:p>
        </w:tc>
        <w:tc>
          <w:tcPr>
            <w:tcW w:w="1667" w:type="dxa"/>
          </w:tcPr>
          <w:p w:rsidR="007B5B35" w:rsidRDefault="007B5B35" w:rsidP="00902101">
            <w:pPr>
              <w:jc w:val="both"/>
            </w:pPr>
            <w:r>
              <w:object w:dxaOrig="3645" w:dyaOrig="3960">
                <v:shape id="_x0000_i1029" type="#_x0000_t75" style="width:91.5pt;height:99pt" o:ole="">
                  <v:imagedata r:id="rId27" o:title=""/>
                </v:shape>
                <o:OLEObject Type="Embed" ProgID="PBrush" ShapeID="_x0000_i1029" DrawAspect="Content" ObjectID="_1601835966" r:id="rId28"/>
              </w:object>
            </w:r>
          </w:p>
          <w:p w:rsidR="007B5B35" w:rsidRDefault="007B5B35" w:rsidP="00902101">
            <w:pPr>
              <w:jc w:val="both"/>
            </w:pPr>
          </w:p>
          <w:p w:rsidR="007B5B35" w:rsidRDefault="007B5B35" w:rsidP="00902101">
            <w:pPr>
              <w:jc w:val="both"/>
            </w:pPr>
            <w:r>
              <w:t xml:space="preserve">Skupina </w:t>
            </w:r>
          </w:p>
          <w:p w:rsidR="007B5B35" w:rsidRDefault="007B5B35" w:rsidP="00902101">
            <w:pPr>
              <w:jc w:val="both"/>
            </w:pPr>
            <w:r>
              <w:t>živali:</w:t>
            </w:r>
          </w:p>
          <w:p w:rsidR="007B5B35" w:rsidRPr="004F4E24" w:rsidRDefault="007B5B35" w:rsidP="00902101">
            <w:pPr>
              <w:jc w:val="both"/>
            </w:pPr>
            <w:r>
              <w:rPr>
                <w:rFonts w:asciiTheme="majorHAnsi" w:hAnsiTheme="majorHAnsi"/>
              </w:rPr>
              <w:t>______________</w:t>
            </w:r>
          </w:p>
        </w:tc>
      </w:tr>
      <w:tr w:rsidR="007B5B35" w:rsidTr="00902101">
        <w:tc>
          <w:tcPr>
            <w:tcW w:w="1632" w:type="dxa"/>
          </w:tcPr>
          <w:p w:rsidR="007B5B35" w:rsidRDefault="007B5B35" w:rsidP="00902101">
            <w:pPr>
              <w:jc w:val="both"/>
              <w:rPr>
                <w:rFonts w:asciiTheme="majorHAnsi" w:hAnsiTheme="majorHAnsi"/>
              </w:rPr>
            </w:pPr>
            <w:r>
              <w:rPr>
                <w:rFonts w:asciiTheme="majorHAnsi" w:hAnsiTheme="majorHAnsi"/>
              </w:rPr>
              <w:t>Opis živčevja</w:t>
            </w:r>
          </w:p>
        </w:tc>
        <w:tc>
          <w:tcPr>
            <w:tcW w:w="1878" w:type="dxa"/>
          </w:tcPr>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p w:rsidR="007B5B35" w:rsidRDefault="007B5B35" w:rsidP="00902101">
            <w:pPr>
              <w:jc w:val="both"/>
              <w:rPr>
                <w:rFonts w:asciiTheme="majorHAnsi" w:hAnsiTheme="majorHAnsi"/>
              </w:rPr>
            </w:pPr>
          </w:p>
        </w:tc>
        <w:tc>
          <w:tcPr>
            <w:tcW w:w="1594" w:type="dxa"/>
          </w:tcPr>
          <w:p w:rsidR="007B5B35" w:rsidRDefault="007B5B35" w:rsidP="00902101">
            <w:pPr>
              <w:jc w:val="both"/>
              <w:rPr>
                <w:rFonts w:asciiTheme="majorHAnsi" w:hAnsiTheme="majorHAnsi"/>
              </w:rPr>
            </w:pPr>
          </w:p>
        </w:tc>
        <w:tc>
          <w:tcPr>
            <w:tcW w:w="1394" w:type="dxa"/>
          </w:tcPr>
          <w:p w:rsidR="007B5B35" w:rsidRDefault="007B5B35" w:rsidP="00902101">
            <w:pPr>
              <w:jc w:val="both"/>
              <w:rPr>
                <w:rFonts w:asciiTheme="majorHAnsi" w:hAnsiTheme="majorHAnsi"/>
              </w:rPr>
            </w:pPr>
          </w:p>
        </w:tc>
        <w:tc>
          <w:tcPr>
            <w:tcW w:w="1123" w:type="dxa"/>
          </w:tcPr>
          <w:p w:rsidR="007B5B35" w:rsidRDefault="007B5B35" w:rsidP="00902101">
            <w:pPr>
              <w:jc w:val="both"/>
              <w:rPr>
                <w:rFonts w:asciiTheme="majorHAnsi" w:hAnsiTheme="majorHAnsi"/>
              </w:rPr>
            </w:pPr>
          </w:p>
        </w:tc>
        <w:tc>
          <w:tcPr>
            <w:tcW w:w="1667" w:type="dxa"/>
          </w:tcPr>
          <w:p w:rsidR="007B5B35" w:rsidRDefault="007B5B35" w:rsidP="00902101">
            <w:pPr>
              <w:jc w:val="both"/>
              <w:rPr>
                <w:rFonts w:asciiTheme="majorHAnsi" w:hAnsiTheme="majorHAnsi"/>
              </w:rPr>
            </w:pPr>
          </w:p>
        </w:tc>
      </w:tr>
    </w:tbl>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r>
        <w:rPr>
          <w:rFonts w:asciiTheme="majorHAnsi" w:hAnsiTheme="majorHAnsi"/>
        </w:rPr>
        <w:t>V čem se razlikuje organizacija živčevja zvezdasto somernih živali v primerjavi z bočno somernimi živalmi?</w:t>
      </w:r>
    </w:p>
    <w:p w:rsidR="001370A7" w:rsidRDefault="001370A7" w:rsidP="007B5B35">
      <w:pPr>
        <w:jc w:val="both"/>
        <w:rPr>
          <w:rFonts w:asciiTheme="majorHAnsi" w:hAnsiTheme="majorHAnsi"/>
        </w:rPr>
      </w:pPr>
    </w:p>
    <w:p w:rsidR="007B5B35" w:rsidRDefault="007B5B35" w:rsidP="007B5B35">
      <w:pPr>
        <w:jc w:val="both"/>
        <w:rPr>
          <w:rFonts w:asciiTheme="majorHAnsi" w:hAnsiTheme="majorHAnsi"/>
        </w:rPr>
      </w:pPr>
      <w:r>
        <w:rPr>
          <w:rFonts w:asciiTheme="majorHAnsi" w:hAnsiTheme="majorHAnsi"/>
        </w:rPr>
        <w:lastRenderedPageBreak/>
        <w:t xml:space="preserve">7 Po literaturi in spletu poišči učinke naštetih drog na delovanje živčevja.  </w:t>
      </w:r>
    </w:p>
    <w:p w:rsidR="007B5B35" w:rsidRDefault="007B5B35" w:rsidP="007B5B35">
      <w:pPr>
        <w:jc w:val="both"/>
        <w:rPr>
          <w:rFonts w:asciiTheme="majorHAnsi" w:hAnsiTheme="majorHAnsi"/>
        </w:rPr>
      </w:pPr>
    </w:p>
    <w:tbl>
      <w:tblPr>
        <w:tblStyle w:val="Tabelamrea"/>
        <w:tblW w:w="0" w:type="auto"/>
        <w:tblLook w:val="04A0" w:firstRow="1" w:lastRow="0" w:firstColumn="1" w:lastColumn="0" w:noHBand="0" w:noVBand="1"/>
      </w:tblPr>
      <w:tblGrid>
        <w:gridCol w:w="4606"/>
        <w:gridCol w:w="4606"/>
      </w:tblGrid>
      <w:tr w:rsidR="007B5B35" w:rsidTr="00902101">
        <w:tc>
          <w:tcPr>
            <w:tcW w:w="4606" w:type="dxa"/>
          </w:tcPr>
          <w:p w:rsidR="007B5B35" w:rsidRDefault="007B5B35" w:rsidP="00902101">
            <w:pPr>
              <w:jc w:val="center"/>
              <w:rPr>
                <w:rFonts w:asciiTheme="majorHAnsi" w:hAnsiTheme="majorHAnsi"/>
              </w:rPr>
            </w:pPr>
            <w:r>
              <w:rPr>
                <w:rFonts w:asciiTheme="majorHAnsi" w:hAnsiTheme="majorHAnsi"/>
              </w:rPr>
              <w:t xml:space="preserve">Droga </w:t>
            </w:r>
          </w:p>
        </w:tc>
        <w:tc>
          <w:tcPr>
            <w:tcW w:w="4606" w:type="dxa"/>
          </w:tcPr>
          <w:p w:rsidR="007B5B35" w:rsidRDefault="007B5B35" w:rsidP="00902101">
            <w:pPr>
              <w:jc w:val="center"/>
              <w:rPr>
                <w:rFonts w:asciiTheme="majorHAnsi" w:hAnsiTheme="majorHAnsi"/>
              </w:rPr>
            </w:pPr>
            <w:r>
              <w:rPr>
                <w:rFonts w:asciiTheme="majorHAnsi" w:hAnsiTheme="majorHAnsi"/>
              </w:rPr>
              <w:t>Učinek droge na živčevje</w:t>
            </w:r>
          </w:p>
        </w:tc>
      </w:tr>
      <w:tr w:rsidR="007B5B35" w:rsidTr="00902101">
        <w:tc>
          <w:tcPr>
            <w:tcW w:w="4606" w:type="dxa"/>
          </w:tcPr>
          <w:p w:rsidR="007B5B35" w:rsidRDefault="007B5B35" w:rsidP="00902101">
            <w:pPr>
              <w:jc w:val="center"/>
              <w:rPr>
                <w:rFonts w:asciiTheme="majorHAnsi" w:hAnsiTheme="majorHAnsi"/>
              </w:rPr>
            </w:pPr>
            <w:r>
              <w:rPr>
                <w:rFonts w:asciiTheme="majorHAnsi" w:hAnsiTheme="majorHAnsi"/>
              </w:rPr>
              <w:t>nikotin</w:t>
            </w:r>
          </w:p>
        </w:tc>
        <w:tc>
          <w:tcPr>
            <w:tcW w:w="4606" w:type="dxa"/>
          </w:tcPr>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r>
      <w:tr w:rsidR="007B5B35" w:rsidTr="00902101">
        <w:tc>
          <w:tcPr>
            <w:tcW w:w="4606" w:type="dxa"/>
          </w:tcPr>
          <w:p w:rsidR="007B5B35" w:rsidRDefault="007B5B35" w:rsidP="00902101">
            <w:pPr>
              <w:jc w:val="center"/>
              <w:rPr>
                <w:rFonts w:asciiTheme="majorHAnsi" w:hAnsiTheme="majorHAnsi"/>
              </w:rPr>
            </w:pPr>
            <w:r>
              <w:rPr>
                <w:rFonts w:asciiTheme="majorHAnsi" w:hAnsiTheme="majorHAnsi"/>
              </w:rPr>
              <w:t>heroin</w:t>
            </w: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c>
          <w:tcPr>
            <w:tcW w:w="4606" w:type="dxa"/>
          </w:tcPr>
          <w:p w:rsidR="007B5B35" w:rsidRDefault="007B5B35" w:rsidP="00902101">
            <w:pPr>
              <w:jc w:val="center"/>
              <w:rPr>
                <w:rFonts w:asciiTheme="majorHAnsi" w:hAnsiTheme="majorHAnsi"/>
              </w:rPr>
            </w:pPr>
          </w:p>
        </w:tc>
      </w:tr>
      <w:tr w:rsidR="007B5B35" w:rsidTr="00902101">
        <w:tc>
          <w:tcPr>
            <w:tcW w:w="4606" w:type="dxa"/>
          </w:tcPr>
          <w:p w:rsidR="007B5B35" w:rsidRDefault="007B5B35" w:rsidP="00902101">
            <w:pPr>
              <w:jc w:val="center"/>
              <w:rPr>
                <w:rFonts w:asciiTheme="majorHAnsi" w:hAnsiTheme="majorHAnsi"/>
              </w:rPr>
            </w:pPr>
            <w:proofErr w:type="spellStart"/>
            <w:r>
              <w:rPr>
                <w:rFonts w:asciiTheme="majorHAnsi" w:hAnsiTheme="majorHAnsi"/>
              </w:rPr>
              <w:t>tetrahidrokanabiol</w:t>
            </w:r>
            <w:proofErr w:type="spellEnd"/>
            <w:r>
              <w:rPr>
                <w:rFonts w:asciiTheme="majorHAnsi" w:hAnsiTheme="majorHAnsi"/>
              </w:rPr>
              <w:t xml:space="preserve"> (THC)</w:t>
            </w: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c>
          <w:tcPr>
            <w:tcW w:w="4606" w:type="dxa"/>
          </w:tcPr>
          <w:p w:rsidR="007B5B35" w:rsidRDefault="007B5B35" w:rsidP="00902101">
            <w:pPr>
              <w:jc w:val="center"/>
              <w:rPr>
                <w:rFonts w:asciiTheme="majorHAnsi" w:hAnsiTheme="majorHAnsi"/>
              </w:rPr>
            </w:pPr>
          </w:p>
        </w:tc>
      </w:tr>
      <w:tr w:rsidR="007B5B35" w:rsidTr="00902101">
        <w:tc>
          <w:tcPr>
            <w:tcW w:w="4606" w:type="dxa"/>
          </w:tcPr>
          <w:p w:rsidR="007B5B35" w:rsidRDefault="007B5B35" w:rsidP="00902101">
            <w:pPr>
              <w:jc w:val="center"/>
              <w:rPr>
                <w:rFonts w:asciiTheme="majorHAnsi" w:hAnsiTheme="majorHAnsi"/>
              </w:rPr>
            </w:pPr>
            <w:r>
              <w:rPr>
                <w:rFonts w:asciiTheme="majorHAnsi" w:hAnsiTheme="majorHAnsi"/>
              </w:rPr>
              <w:t xml:space="preserve">kofein </w:t>
            </w: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c>
          <w:tcPr>
            <w:tcW w:w="4606" w:type="dxa"/>
          </w:tcPr>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r>
      <w:tr w:rsidR="007B5B35" w:rsidTr="00902101">
        <w:tc>
          <w:tcPr>
            <w:tcW w:w="4606" w:type="dxa"/>
          </w:tcPr>
          <w:p w:rsidR="007B5B35" w:rsidRDefault="007B5B35" w:rsidP="00902101">
            <w:pPr>
              <w:jc w:val="center"/>
              <w:rPr>
                <w:rFonts w:asciiTheme="majorHAnsi" w:hAnsiTheme="majorHAnsi"/>
              </w:rPr>
            </w:pPr>
            <w:r>
              <w:rPr>
                <w:rFonts w:asciiTheme="majorHAnsi" w:hAnsiTheme="majorHAnsi"/>
              </w:rPr>
              <w:t>ekstazi</w:t>
            </w: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p w:rsidR="007B5B35" w:rsidRDefault="007B5B35" w:rsidP="00902101">
            <w:pPr>
              <w:jc w:val="center"/>
              <w:rPr>
                <w:rFonts w:asciiTheme="majorHAnsi" w:hAnsiTheme="majorHAnsi"/>
              </w:rPr>
            </w:pPr>
          </w:p>
        </w:tc>
        <w:tc>
          <w:tcPr>
            <w:tcW w:w="4606" w:type="dxa"/>
          </w:tcPr>
          <w:p w:rsidR="007B5B35" w:rsidRDefault="007B5B35" w:rsidP="00902101">
            <w:pPr>
              <w:jc w:val="center"/>
              <w:rPr>
                <w:rFonts w:asciiTheme="majorHAnsi" w:hAnsiTheme="majorHAnsi"/>
              </w:rPr>
            </w:pPr>
          </w:p>
        </w:tc>
      </w:tr>
    </w:tbl>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7B5B35" w:rsidRDefault="007B5B35" w:rsidP="007B5B35">
      <w:pPr>
        <w:jc w:val="both"/>
        <w:rPr>
          <w:rFonts w:asciiTheme="majorHAnsi" w:hAnsiTheme="majorHAnsi"/>
        </w:rPr>
      </w:pPr>
    </w:p>
    <w:p w:rsidR="005B62F0" w:rsidRDefault="005B62F0">
      <w:bookmarkStart w:id="0" w:name="_GoBack"/>
      <w:bookmarkEnd w:id="0"/>
    </w:p>
    <w:sectPr w:rsidR="005B62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42FE1"/>
    <w:multiLevelType w:val="hybridMultilevel"/>
    <w:tmpl w:val="34E491F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F356ACF"/>
    <w:multiLevelType w:val="hybridMultilevel"/>
    <w:tmpl w:val="8FD0CB1E"/>
    <w:lvl w:ilvl="0" w:tplc="82662C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205053E3"/>
    <w:multiLevelType w:val="hybridMultilevel"/>
    <w:tmpl w:val="1B6C7584"/>
    <w:lvl w:ilvl="0" w:tplc="373EAD34">
      <w:start w:val="1"/>
      <w:numFmt w:val="decimal"/>
      <w:lvlText w:val="%1"/>
      <w:lvlJc w:val="left"/>
      <w:pPr>
        <w:ind w:left="1222" w:hanging="360"/>
      </w:pPr>
      <w:rPr>
        <w:rFonts w:hint="default"/>
      </w:rPr>
    </w:lvl>
    <w:lvl w:ilvl="1" w:tplc="04240019" w:tentative="1">
      <w:start w:val="1"/>
      <w:numFmt w:val="lowerLetter"/>
      <w:lvlText w:val="%2."/>
      <w:lvlJc w:val="left"/>
      <w:pPr>
        <w:ind w:left="1942" w:hanging="360"/>
      </w:pPr>
    </w:lvl>
    <w:lvl w:ilvl="2" w:tplc="0424001B" w:tentative="1">
      <w:start w:val="1"/>
      <w:numFmt w:val="lowerRoman"/>
      <w:lvlText w:val="%3."/>
      <w:lvlJc w:val="right"/>
      <w:pPr>
        <w:ind w:left="2662" w:hanging="180"/>
      </w:pPr>
    </w:lvl>
    <w:lvl w:ilvl="3" w:tplc="0424000F" w:tentative="1">
      <w:start w:val="1"/>
      <w:numFmt w:val="decimal"/>
      <w:lvlText w:val="%4."/>
      <w:lvlJc w:val="left"/>
      <w:pPr>
        <w:ind w:left="3382" w:hanging="360"/>
      </w:pPr>
    </w:lvl>
    <w:lvl w:ilvl="4" w:tplc="04240019" w:tentative="1">
      <w:start w:val="1"/>
      <w:numFmt w:val="lowerLetter"/>
      <w:lvlText w:val="%5."/>
      <w:lvlJc w:val="left"/>
      <w:pPr>
        <w:ind w:left="4102" w:hanging="360"/>
      </w:pPr>
    </w:lvl>
    <w:lvl w:ilvl="5" w:tplc="0424001B" w:tentative="1">
      <w:start w:val="1"/>
      <w:numFmt w:val="lowerRoman"/>
      <w:lvlText w:val="%6."/>
      <w:lvlJc w:val="right"/>
      <w:pPr>
        <w:ind w:left="4822" w:hanging="180"/>
      </w:pPr>
    </w:lvl>
    <w:lvl w:ilvl="6" w:tplc="0424000F" w:tentative="1">
      <w:start w:val="1"/>
      <w:numFmt w:val="decimal"/>
      <w:lvlText w:val="%7."/>
      <w:lvlJc w:val="left"/>
      <w:pPr>
        <w:ind w:left="5542" w:hanging="360"/>
      </w:pPr>
    </w:lvl>
    <w:lvl w:ilvl="7" w:tplc="04240019" w:tentative="1">
      <w:start w:val="1"/>
      <w:numFmt w:val="lowerLetter"/>
      <w:lvlText w:val="%8."/>
      <w:lvlJc w:val="left"/>
      <w:pPr>
        <w:ind w:left="6262" w:hanging="360"/>
      </w:pPr>
    </w:lvl>
    <w:lvl w:ilvl="8" w:tplc="0424001B" w:tentative="1">
      <w:start w:val="1"/>
      <w:numFmt w:val="lowerRoman"/>
      <w:lvlText w:val="%9."/>
      <w:lvlJc w:val="right"/>
      <w:pPr>
        <w:ind w:left="6982" w:hanging="180"/>
      </w:pPr>
    </w:lvl>
  </w:abstractNum>
  <w:abstractNum w:abstractNumId="3">
    <w:nsid w:val="35437775"/>
    <w:multiLevelType w:val="hybridMultilevel"/>
    <w:tmpl w:val="EAAE9F8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6D517E9"/>
    <w:multiLevelType w:val="hybridMultilevel"/>
    <w:tmpl w:val="1234D53C"/>
    <w:lvl w:ilvl="0" w:tplc="DBF8511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54EF0FC6"/>
    <w:multiLevelType w:val="hybridMultilevel"/>
    <w:tmpl w:val="9EFEE68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62E3DA4"/>
    <w:multiLevelType w:val="hybridMultilevel"/>
    <w:tmpl w:val="A800B2E6"/>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69E005A6"/>
    <w:multiLevelType w:val="hybridMultilevel"/>
    <w:tmpl w:val="AE629BBA"/>
    <w:lvl w:ilvl="0" w:tplc="91889DF6">
      <w:start w:val="3"/>
      <w:numFmt w:val="bullet"/>
      <w:lvlText w:val="-"/>
      <w:lvlJc w:val="left"/>
      <w:pPr>
        <w:ind w:left="720" w:hanging="360"/>
      </w:pPr>
      <w:rPr>
        <w:rFonts w:ascii="Cambria" w:eastAsiaTheme="minorHAnsi" w:hAnsi="Cambria"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E672538"/>
    <w:multiLevelType w:val="hybridMultilevel"/>
    <w:tmpl w:val="4E22C8D4"/>
    <w:lvl w:ilvl="0" w:tplc="91889DF6">
      <w:start w:val="3"/>
      <w:numFmt w:val="bullet"/>
      <w:lvlText w:val="-"/>
      <w:lvlJc w:val="left"/>
      <w:pPr>
        <w:ind w:left="720" w:hanging="360"/>
      </w:pPr>
      <w:rPr>
        <w:rFonts w:ascii="Cambria" w:eastAsiaTheme="minorHAnsi" w:hAnsi="Cambria"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A195756"/>
    <w:multiLevelType w:val="hybridMultilevel"/>
    <w:tmpl w:val="8264C172"/>
    <w:lvl w:ilvl="0" w:tplc="398E61FC">
      <w:start w:val="1"/>
      <w:numFmt w:val="decimal"/>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num w:numId="1">
    <w:abstractNumId w:val="3"/>
  </w:num>
  <w:num w:numId="2">
    <w:abstractNumId w:val="6"/>
  </w:num>
  <w:num w:numId="3">
    <w:abstractNumId w:val="1"/>
  </w:num>
  <w:num w:numId="4">
    <w:abstractNumId w:val="8"/>
  </w:num>
  <w:num w:numId="5">
    <w:abstractNumId w:val="0"/>
  </w:num>
  <w:num w:numId="6">
    <w:abstractNumId w:val="7"/>
  </w:num>
  <w:num w:numId="7">
    <w:abstractNumId w:val="4"/>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B35"/>
    <w:rsid w:val="001370A7"/>
    <w:rsid w:val="005B62F0"/>
    <w:rsid w:val="007B5B35"/>
    <w:rsid w:val="00A56B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5B3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B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7B5B35"/>
    <w:pPr>
      <w:ind w:left="720"/>
      <w:contextualSpacing/>
    </w:pPr>
  </w:style>
  <w:style w:type="paragraph" w:styleId="Napis">
    <w:name w:val="caption"/>
    <w:basedOn w:val="Navaden"/>
    <w:next w:val="Navaden"/>
    <w:uiPriority w:val="35"/>
    <w:unhideWhenUsed/>
    <w:qFormat/>
    <w:rsid w:val="007B5B35"/>
    <w:pPr>
      <w:spacing w:line="240" w:lineRule="auto"/>
    </w:pPr>
    <w:rPr>
      <w:b/>
      <w:bCs/>
      <w:color w:val="4F81BD" w:themeColor="accent1"/>
      <w:sz w:val="18"/>
      <w:szCs w:val="18"/>
    </w:rPr>
  </w:style>
  <w:style w:type="character" w:styleId="Hiperpovezava">
    <w:name w:val="Hyperlink"/>
    <w:basedOn w:val="Privzetapisavaodstavka"/>
    <w:uiPriority w:val="99"/>
    <w:unhideWhenUsed/>
    <w:rsid w:val="007B5B35"/>
    <w:rPr>
      <w:color w:val="0000FF" w:themeColor="hyperlink"/>
      <w:u w:val="single"/>
    </w:rPr>
  </w:style>
  <w:style w:type="paragraph" w:styleId="Besedilooblaka">
    <w:name w:val="Balloon Text"/>
    <w:basedOn w:val="Navaden"/>
    <w:link w:val="BesedilooblakaZnak"/>
    <w:uiPriority w:val="99"/>
    <w:semiHidden/>
    <w:unhideWhenUsed/>
    <w:rsid w:val="007B5B3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B5B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5B3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B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7B5B35"/>
    <w:pPr>
      <w:ind w:left="720"/>
      <w:contextualSpacing/>
    </w:pPr>
  </w:style>
  <w:style w:type="paragraph" w:styleId="Napis">
    <w:name w:val="caption"/>
    <w:basedOn w:val="Navaden"/>
    <w:next w:val="Navaden"/>
    <w:uiPriority w:val="35"/>
    <w:unhideWhenUsed/>
    <w:qFormat/>
    <w:rsid w:val="007B5B35"/>
    <w:pPr>
      <w:spacing w:line="240" w:lineRule="auto"/>
    </w:pPr>
    <w:rPr>
      <w:b/>
      <w:bCs/>
      <w:color w:val="4F81BD" w:themeColor="accent1"/>
      <w:sz w:val="18"/>
      <w:szCs w:val="18"/>
    </w:rPr>
  </w:style>
  <w:style w:type="character" w:styleId="Hiperpovezava">
    <w:name w:val="Hyperlink"/>
    <w:basedOn w:val="Privzetapisavaodstavka"/>
    <w:uiPriority w:val="99"/>
    <w:unhideWhenUsed/>
    <w:rsid w:val="007B5B35"/>
    <w:rPr>
      <w:color w:val="0000FF" w:themeColor="hyperlink"/>
      <w:u w:val="single"/>
    </w:rPr>
  </w:style>
  <w:style w:type="paragraph" w:styleId="Besedilooblaka">
    <w:name w:val="Balloon Text"/>
    <w:basedOn w:val="Navaden"/>
    <w:link w:val="BesedilooblakaZnak"/>
    <w:uiPriority w:val="99"/>
    <w:semiHidden/>
    <w:unhideWhenUsed/>
    <w:rsid w:val="007B5B3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B5B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ementialbox.forumfree.it/?t=47564160" TargetMode="External"/><Relationship Id="rId26"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ogle.si/url?sa=i&amp;rct=j&amp;q=&amp;esrc=s&amp;source=images&amp;cd=&amp;cad=rja&amp;docid=H8R4-5NFist_sM&amp;tbnid=IzrI8oDmtLPenM:&amp;ved=0CAUQjRw&amp;url=http://ro.wiktionary.org/wiki/neuron&amp;ei=lEb3UvqlFeGP0AXl_IHQAQ&amp;psig=AFQjCNFkNqx22wyIM8DUJw_u-_PpkvVT_Q&amp;ust=1392023543253595" TargetMode="External"/><Relationship Id="rId11" Type="http://schemas.openxmlformats.org/officeDocument/2006/relationships/image" Target="media/image4.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7EyhsOewnH4" TargetMode="External"/><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1089</Words>
  <Characters>6208</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Valentina1</dc:creator>
  <cp:lastModifiedBy>Valentina1</cp:lastModifiedBy>
  <cp:revision>2</cp:revision>
  <dcterms:created xsi:type="dcterms:W3CDTF">2018-10-23T19:33:00Z</dcterms:created>
  <dcterms:modified xsi:type="dcterms:W3CDTF">2018-10-23T19:39:00Z</dcterms:modified>
</cp:coreProperties>
</file>