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F0" w:rsidRDefault="001055ED" w:rsidP="005F02E3">
      <w:pPr>
        <w:jc w:val="center"/>
      </w:pPr>
      <w:r>
        <w:t>LJUDJE SPREMINJMO OKOLJE</w:t>
      </w:r>
    </w:p>
    <w:p w:rsidR="005F02E3" w:rsidRDefault="001055ED" w:rsidP="005F02E3">
      <w:pPr>
        <w:jc w:val="center"/>
      </w:pPr>
      <w:r>
        <w:t>(delovni list)</w:t>
      </w:r>
    </w:p>
    <w:p w:rsidR="005F02E3" w:rsidRDefault="005F02E3" w:rsidP="005F02E3">
      <w:pPr>
        <w:jc w:val="center"/>
      </w:pPr>
    </w:p>
    <w:p w:rsidR="005F02E3" w:rsidRPr="005F02E3" w:rsidRDefault="005F02E3" w:rsidP="005F02E3">
      <w:pPr>
        <w:jc w:val="both"/>
      </w:pPr>
      <w:r w:rsidRPr="00385102">
        <w:rPr>
          <w:rFonts w:ascii="Times New Roman" w:hAnsi="Times New Roman" w:cs="Times New Roman"/>
          <w:color w:val="231F20"/>
          <w:sz w:val="24"/>
          <w:szCs w:val="24"/>
        </w:rPr>
        <w:t xml:space="preserve"> 1 Ekološke kmetije se uveljavljajo tudi v našem prostoru. Razloži, kako je takšno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</w:t>
      </w:r>
      <w:r w:rsidRPr="00385102">
        <w:rPr>
          <w:rFonts w:ascii="Times New Roman" w:hAnsi="Times New Roman" w:cs="Times New Roman"/>
          <w:color w:val="231F20"/>
          <w:sz w:val="24"/>
          <w:szCs w:val="24"/>
        </w:rPr>
        <w:t>kmetovanje povezano z varstvom okolja in kako z varstvo narave.</w:t>
      </w:r>
    </w:p>
    <w:p w:rsidR="005F02E3" w:rsidRDefault="005F02E3" w:rsidP="005F02E3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385102">
        <w:rPr>
          <w:rFonts w:ascii="Times New Roman" w:hAnsi="Times New Roman" w:cs="Times New Roman"/>
          <w:color w:val="231F20"/>
          <w:sz w:val="24"/>
          <w:szCs w:val="24"/>
        </w:rPr>
        <w:t xml:space="preserve">             Zakaj pa ekološka kmetija ni neposredno povezana s pojmom ekologija?</w:t>
      </w:r>
    </w:p>
    <w:p w:rsidR="005F02E3" w:rsidRPr="005F02E3" w:rsidRDefault="005F02E3" w:rsidP="005F02E3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2 </w:t>
      </w:r>
      <w:r w:rsidRPr="005F02E3">
        <w:rPr>
          <w:rFonts w:ascii="Times New Roman" w:hAnsi="Times New Roman" w:cs="Times New Roman"/>
          <w:color w:val="231F20"/>
          <w:sz w:val="24"/>
          <w:szCs w:val="24"/>
        </w:rPr>
        <w:t>Na kakšen način človek danes izkorišča ekosisteme? Na katere procese v ekosistemu to vpliva najbolj negativno?</w:t>
      </w:r>
    </w:p>
    <w:p w:rsidR="005F02E3" w:rsidRDefault="005F02E3" w:rsidP="005F02E3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3 </w:t>
      </w:r>
      <w:r w:rsidRPr="005F02E3">
        <w:rPr>
          <w:rFonts w:ascii="Times New Roman" w:hAnsi="Times New Roman" w:cs="Times New Roman"/>
          <w:color w:val="231F20"/>
          <w:sz w:val="24"/>
          <w:szCs w:val="24"/>
        </w:rPr>
        <w:t>V ozračju večjih mest merimo povečane koncentracije ozona, žveplovih in dušikovih oksidov. Zakaj pride do porasta koncentracij teh snovi?</w:t>
      </w:r>
    </w:p>
    <w:p w:rsidR="005F02E3" w:rsidRPr="005F02E3" w:rsidRDefault="005F02E3" w:rsidP="005F02E3">
      <w:pPr>
        <w:jc w:val="both"/>
      </w:pPr>
      <w:r>
        <w:t xml:space="preserve">    </w:t>
      </w:r>
      <w:r w:rsidRPr="005F02E3">
        <w:t>Zakaj nekatere vrste lišajev ne uspevajo v okolju, kjer so žveplovi oksidi?</w:t>
      </w:r>
    </w:p>
    <w:p w:rsidR="005F02E3" w:rsidRPr="00385102" w:rsidRDefault="005F02E3" w:rsidP="005F02E3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4 </w:t>
      </w:r>
      <w:r w:rsidRPr="00385102">
        <w:rPr>
          <w:rFonts w:ascii="Times New Roman" w:hAnsi="Times New Roman" w:cs="Times New Roman"/>
          <w:color w:val="231F20"/>
          <w:sz w:val="24"/>
          <w:szCs w:val="24"/>
        </w:rPr>
        <w:t>Cvetenje v vodnih telesih je pojav, ko se množično namnožijo cianobakterije in alge.</w:t>
      </w:r>
    </w:p>
    <w:p w:rsidR="005F02E3" w:rsidRPr="00385102" w:rsidRDefault="005F02E3" w:rsidP="005F02E3">
      <w:pPr>
        <w:rPr>
          <w:rFonts w:ascii="Times New Roman" w:hAnsi="Times New Roman" w:cs="Times New Roman"/>
          <w:sz w:val="24"/>
          <w:szCs w:val="24"/>
        </w:rPr>
      </w:pPr>
      <w:r w:rsidRPr="00385102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76C71A3" wp14:editId="36502F0A">
            <wp:extent cx="4972050" cy="1294805"/>
            <wp:effectExtent l="0" t="0" r="0" b="635"/>
            <wp:docPr id="17" name="Slika 17" descr="http://lifestopcyanobloom.arhel.si/wp-content/uploads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festopcyanobloom.arhel.si/wp-content/uploads/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886" cy="129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2E3" w:rsidRPr="00385102" w:rsidRDefault="005F02E3" w:rsidP="005F02E3">
      <w:pPr>
        <w:rPr>
          <w:rFonts w:ascii="Times New Roman" w:hAnsi="Times New Roman" w:cs="Times New Roman"/>
          <w:b/>
          <w:sz w:val="24"/>
          <w:szCs w:val="24"/>
        </w:rPr>
      </w:pPr>
      <w:r w:rsidRPr="00385102">
        <w:rPr>
          <w:rFonts w:ascii="Times New Roman" w:hAnsi="Times New Roman" w:cs="Times New Roman"/>
          <w:sz w:val="24"/>
          <w:szCs w:val="24"/>
        </w:rPr>
        <w:t xml:space="preserve">Slika </w:t>
      </w:r>
      <w:r w:rsidRPr="0038510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385102">
        <w:rPr>
          <w:rFonts w:ascii="Times New Roman" w:hAnsi="Times New Roman" w:cs="Times New Roman"/>
          <w:sz w:val="24"/>
          <w:szCs w:val="24"/>
        </w:rPr>
        <w:instrText xml:space="preserve"> SEQ Slika \* ARABIC </w:instrText>
      </w:r>
      <w:r w:rsidRPr="0038510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385102">
        <w:rPr>
          <w:rFonts w:ascii="Times New Roman" w:hAnsi="Times New Roman" w:cs="Times New Roman"/>
          <w:noProof/>
          <w:sz w:val="24"/>
          <w:szCs w:val="24"/>
        </w:rPr>
        <w:t>14</w:t>
      </w:r>
      <w:r w:rsidRPr="00385102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385102">
        <w:rPr>
          <w:rFonts w:ascii="Times New Roman" w:hAnsi="Times New Roman" w:cs="Times New Roman"/>
          <w:sz w:val="24"/>
          <w:szCs w:val="24"/>
        </w:rPr>
        <w:t>: Cvetenje vodnega telesa (Vir:http://lifestopcyanobloom.arhel.si/wp-content/uploads/5.jpg, Pridobljeno:  29. 8. 2017)</w:t>
      </w:r>
    </w:p>
    <w:p w:rsidR="005F02E3" w:rsidRPr="00385102" w:rsidRDefault="005F02E3" w:rsidP="005F0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385102">
        <w:rPr>
          <w:rFonts w:ascii="Times New Roman" w:hAnsi="Times New Roman" w:cs="Times New Roman"/>
          <w:sz w:val="24"/>
          <w:szCs w:val="24"/>
        </w:rPr>
        <w:t xml:space="preserve">Pojasni, katere človekove dejavnosti sprožijo </w:t>
      </w:r>
      <w:proofErr w:type="spellStart"/>
      <w:r w:rsidRPr="00385102">
        <w:rPr>
          <w:rFonts w:ascii="Times New Roman" w:hAnsi="Times New Roman" w:cs="Times New Roman"/>
          <w:sz w:val="24"/>
          <w:szCs w:val="24"/>
        </w:rPr>
        <w:t>namnoževanje</w:t>
      </w:r>
      <w:proofErr w:type="spellEnd"/>
      <w:r w:rsidRPr="00385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5102">
        <w:rPr>
          <w:rFonts w:ascii="Times New Roman" w:hAnsi="Times New Roman" w:cs="Times New Roman"/>
          <w:sz w:val="24"/>
          <w:szCs w:val="24"/>
        </w:rPr>
        <w:t>avtotrofov</w:t>
      </w:r>
      <w:proofErr w:type="spellEnd"/>
      <w:r w:rsidRPr="00385102">
        <w:rPr>
          <w:rFonts w:ascii="Times New Roman" w:hAnsi="Times New Roman" w:cs="Times New Roman"/>
          <w:sz w:val="24"/>
          <w:szCs w:val="24"/>
        </w:rPr>
        <w:t>.</w:t>
      </w:r>
    </w:p>
    <w:p w:rsidR="005F02E3" w:rsidRPr="00385102" w:rsidRDefault="005F02E3" w:rsidP="005F0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385102">
        <w:rPr>
          <w:rFonts w:ascii="Times New Roman" w:hAnsi="Times New Roman" w:cs="Times New Roman"/>
          <w:sz w:val="24"/>
          <w:szCs w:val="24"/>
        </w:rPr>
        <w:t>Označi lastnosti evtrofnega vodnega telesa:</w:t>
      </w:r>
    </w:p>
    <w:p w:rsidR="005F02E3" w:rsidRPr="006C43AC" w:rsidRDefault="006C43AC" w:rsidP="005F02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F02E3" w:rsidRPr="006C43AC">
        <w:rPr>
          <w:rFonts w:ascii="Times New Roman" w:hAnsi="Times New Roman" w:cs="Times New Roman"/>
          <w:b/>
          <w:sz w:val="24"/>
          <w:szCs w:val="24"/>
        </w:rPr>
        <w:t>voda revna s hranili,</w:t>
      </w:r>
    </w:p>
    <w:p w:rsidR="005F02E3" w:rsidRPr="006C43AC" w:rsidRDefault="006C43AC" w:rsidP="005F02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="005F02E3" w:rsidRPr="006C43AC">
        <w:rPr>
          <w:rFonts w:ascii="Times New Roman" w:hAnsi="Times New Roman" w:cs="Times New Roman"/>
          <w:b/>
          <w:sz w:val="24"/>
          <w:szCs w:val="24"/>
        </w:rPr>
        <w:t>voda bogata s hranili,</w:t>
      </w:r>
    </w:p>
    <w:p w:rsidR="005F02E3" w:rsidRPr="006C43AC" w:rsidRDefault="006C43AC" w:rsidP="005F02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 </w:t>
      </w:r>
      <w:r w:rsidR="005F02E3" w:rsidRPr="006C43AC">
        <w:rPr>
          <w:rFonts w:ascii="Times New Roman" w:hAnsi="Times New Roman" w:cs="Times New Roman"/>
          <w:b/>
          <w:sz w:val="24"/>
          <w:szCs w:val="24"/>
        </w:rPr>
        <w:t>voda svetlomodre barve,</w:t>
      </w:r>
    </w:p>
    <w:p w:rsidR="005F02E3" w:rsidRPr="006C43AC" w:rsidRDefault="006C43AC" w:rsidP="005F02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 </w:t>
      </w:r>
      <w:r w:rsidR="005F02E3" w:rsidRPr="006C43AC">
        <w:rPr>
          <w:rFonts w:ascii="Times New Roman" w:hAnsi="Times New Roman" w:cs="Times New Roman"/>
          <w:b/>
          <w:sz w:val="24"/>
          <w:szCs w:val="24"/>
        </w:rPr>
        <w:t>voda zelene barve,</w:t>
      </w:r>
    </w:p>
    <w:p w:rsidR="005F02E3" w:rsidRPr="006C43AC" w:rsidRDefault="006C43AC" w:rsidP="005F02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5F02E3" w:rsidRPr="006C43AC">
        <w:rPr>
          <w:rFonts w:ascii="Times New Roman" w:hAnsi="Times New Roman" w:cs="Times New Roman"/>
          <w:b/>
          <w:sz w:val="24"/>
          <w:szCs w:val="24"/>
        </w:rPr>
        <w:t>visoka primarna produkcija,</w:t>
      </w:r>
    </w:p>
    <w:p w:rsidR="005F02E3" w:rsidRPr="006C43AC" w:rsidRDefault="006C43AC" w:rsidP="005F02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 </w:t>
      </w:r>
      <w:bookmarkStart w:id="0" w:name="_GoBack"/>
      <w:bookmarkEnd w:id="0"/>
      <w:r w:rsidR="005F02E3" w:rsidRPr="006C43AC">
        <w:rPr>
          <w:rFonts w:ascii="Times New Roman" w:hAnsi="Times New Roman" w:cs="Times New Roman"/>
          <w:b/>
          <w:sz w:val="24"/>
          <w:szCs w:val="24"/>
        </w:rPr>
        <w:t>nizka primarna produkcija.</w:t>
      </w:r>
    </w:p>
    <w:p w:rsidR="005F02E3" w:rsidRDefault="005F02E3" w:rsidP="005F02E3">
      <w:pPr>
        <w:rPr>
          <w:rFonts w:ascii="Times New Roman" w:hAnsi="Times New Roman" w:cs="Times New Roman"/>
          <w:sz w:val="24"/>
          <w:szCs w:val="24"/>
        </w:rPr>
      </w:pPr>
    </w:p>
    <w:p w:rsidR="005F02E3" w:rsidRPr="00385102" w:rsidRDefault="005F02E3" w:rsidP="005F02E3">
      <w:pPr>
        <w:rPr>
          <w:rFonts w:ascii="Times New Roman" w:hAnsi="Times New Roman" w:cs="Times New Roman"/>
          <w:sz w:val="24"/>
          <w:szCs w:val="24"/>
        </w:rPr>
      </w:pPr>
    </w:p>
    <w:p w:rsidR="005F02E3" w:rsidRPr="00385102" w:rsidRDefault="005F02E3" w:rsidP="005F0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 </w:t>
      </w:r>
      <w:r w:rsidRPr="00385102">
        <w:rPr>
          <w:rFonts w:ascii="Times New Roman" w:hAnsi="Times New Roman" w:cs="Times New Roman"/>
          <w:sz w:val="24"/>
          <w:szCs w:val="24"/>
        </w:rPr>
        <w:t xml:space="preserve">V slovenskih vodah so zakonsko določene mejne vrednosti za kemijske parametre v vodah </w:t>
      </w:r>
      <w:hyperlink r:id="rId7" w:history="1">
        <w:r w:rsidRPr="00385102">
          <w:rPr>
            <w:rStyle w:val="Hiperpovezava"/>
            <w:rFonts w:ascii="Times New Roman" w:hAnsi="Times New Roman" w:cs="Times New Roman"/>
            <w:sz w:val="24"/>
            <w:szCs w:val="24"/>
          </w:rPr>
          <w:t>https://www.uradni-list.si/files/RS_-2004-019-00865-OB~P001-0000.PDF</w:t>
        </w:r>
      </w:hyperlink>
      <w:r w:rsidRPr="00385102">
        <w:rPr>
          <w:rFonts w:ascii="Times New Roman" w:hAnsi="Times New Roman" w:cs="Times New Roman"/>
          <w:sz w:val="24"/>
          <w:szCs w:val="24"/>
        </w:rPr>
        <w:t>.</w:t>
      </w:r>
    </w:p>
    <w:p w:rsidR="005F02E3" w:rsidRPr="00385102" w:rsidRDefault="0024066A" w:rsidP="005F0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F02E3">
        <w:rPr>
          <w:rFonts w:ascii="Times New Roman" w:hAnsi="Times New Roman" w:cs="Times New Roman"/>
          <w:sz w:val="24"/>
          <w:szCs w:val="24"/>
        </w:rPr>
        <w:t xml:space="preserve"> </w:t>
      </w:r>
      <w:r w:rsidR="005F02E3" w:rsidRPr="00385102">
        <w:rPr>
          <w:rFonts w:ascii="Times New Roman" w:hAnsi="Times New Roman" w:cs="Times New Roman"/>
          <w:sz w:val="24"/>
          <w:szCs w:val="24"/>
        </w:rPr>
        <w:t>Kateri organizmi za rast in razvoj sprejemajo te ione iz vode in jih uporabijo za sintezo lastnih makromolekul (beljakovine, nukleinske kisline)?</w:t>
      </w:r>
    </w:p>
    <w:p w:rsidR="005F02E3" w:rsidRPr="00385102" w:rsidRDefault="0024066A" w:rsidP="005F0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5F02E3" w:rsidRPr="00385102">
        <w:rPr>
          <w:rFonts w:ascii="Times New Roman" w:hAnsi="Times New Roman" w:cs="Times New Roman"/>
          <w:sz w:val="24"/>
          <w:szCs w:val="24"/>
        </w:rPr>
        <w:t>Posledica človekovih dejavnosti so tudi plini, ki uničujejo ozonsko plast.</w:t>
      </w:r>
    </w:p>
    <w:p w:rsidR="005F02E3" w:rsidRPr="00385102" w:rsidRDefault="005F02E3" w:rsidP="005F02E3">
      <w:pPr>
        <w:rPr>
          <w:rFonts w:ascii="Times New Roman" w:hAnsi="Times New Roman" w:cs="Times New Roman"/>
          <w:sz w:val="24"/>
          <w:szCs w:val="24"/>
        </w:rPr>
      </w:pPr>
      <w:r w:rsidRPr="00385102">
        <w:rPr>
          <w:rFonts w:ascii="Times New Roman" w:hAnsi="Times New Roman" w:cs="Times New Roman"/>
          <w:sz w:val="24"/>
          <w:szCs w:val="24"/>
        </w:rPr>
        <w:t>Kakšne so posledice ozonske luknje za delovanje ekosistemov?</w:t>
      </w:r>
    </w:p>
    <w:p w:rsidR="005F02E3" w:rsidRPr="00385102" w:rsidRDefault="0024066A" w:rsidP="005F02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5F02E3" w:rsidRPr="00385102">
        <w:rPr>
          <w:rFonts w:ascii="Times New Roman" w:hAnsi="Times New Roman" w:cs="Times New Roman"/>
          <w:sz w:val="24"/>
          <w:szCs w:val="24"/>
        </w:rPr>
        <w:t>Živimo v času podnebnih sprememb. Razloži povezavo med povečano količino toplogrednih plinov in višanjem temperature ozračja.</w:t>
      </w:r>
    </w:p>
    <w:p w:rsidR="005F02E3" w:rsidRPr="005F02E3" w:rsidRDefault="0024066A" w:rsidP="005F02E3">
      <w:p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5F02E3" w:rsidRPr="005F02E3">
        <w:rPr>
          <w:rFonts w:ascii="Times New Roman" w:hAnsi="Times New Roman" w:cs="Times New Roman"/>
          <w:sz w:val="24"/>
          <w:szCs w:val="24"/>
        </w:rPr>
        <w:t xml:space="preserve">Na spletni strani </w:t>
      </w:r>
      <w:r w:rsidR="005F02E3" w:rsidRPr="005F02E3">
        <w:fldChar w:fldCharType="begin"/>
      </w:r>
      <w:r w:rsidR="005F02E3" w:rsidRPr="005F02E3">
        <w:instrText xml:space="preserve"> HYPERLINK "https://4d.rtvslo.si/arhiv/ugriznimo-znanost/174369484" </w:instrText>
      </w:r>
      <w:r w:rsidR="005F02E3" w:rsidRPr="005F02E3">
        <w:fldChar w:fldCharType="separate"/>
      </w:r>
      <w:r w:rsidR="005F02E3" w:rsidRPr="005F02E3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https://4d.rtvslo.si/arhiv/ugriznimo-znanost/174369484</w:t>
      </w:r>
      <w:r w:rsidR="005F02E3" w:rsidRPr="005F02E3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5F02E3" w:rsidRPr="005F02E3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 si oglej oddajo o živem srebru in </w:t>
      </w:r>
      <w:proofErr w:type="spellStart"/>
      <w:r w:rsidR="005F02E3" w:rsidRPr="005F02E3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bioakumulaciji</w:t>
      </w:r>
      <w:proofErr w:type="spellEnd"/>
      <w:r w:rsidR="005F02E3" w:rsidRPr="005F02E3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.  Razloži, kako proces </w:t>
      </w:r>
      <w:proofErr w:type="spellStart"/>
      <w:r w:rsidR="005F02E3" w:rsidRPr="005F02E3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bioakumulacije</w:t>
      </w:r>
      <w:proofErr w:type="spellEnd"/>
      <w:r w:rsidR="005F02E3" w:rsidRPr="005F02E3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 vpliva na tvojo odločitev o izbiri rib za prehrano.</w:t>
      </w:r>
    </w:p>
    <w:p w:rsidR="005F02E3" w:rsidRPr="005F02E3" w:rsidRDefault="0024066A" w:rsidP="005F02E3">
      <w:p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12 </w:t>
      </w:r>
      <w:r w:rsidR="005F02E3" w:rsidRPr="005F02E3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Oglej si oddajo </w:t>
      </w:r>
      <w:hyperlink r:id="rId8" w:history="1">
        <w:r w:rsidR="005F02E3" w:rsidRPr="005F02E3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http://videolectures.net/ugriznimo_znanost_gensko_spremenjeni_organizmi/</w:t>
        </w:r>
      </w:hyperlink>
      <w:r w:rsidR="005F02E3" w:rsidRPr="005F02E3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5F02E3" w:rsidRPr="0024066A" w:rsidRDefault="0024066A" w:rsidP="0024066A">
      <w:p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a)</w:t>
      </w:r>
      <w:r w:rsidR="005F02E3" w:rsidRPr="0024066A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Naštej nekaj primerov gensko spremenjenih organizmov.</w:t>
      </w:r>
    </w:p>
    <w:p w:rsidR="005F02E3" w:rsidRPr="005F02E3" w:rsidRDefault="0024066A" w:rsidP="005F02E3">
      <w:p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b) </w:t>
      </w:r>
      <w:r w:rsidR="005F02E3" w:rsidRPr="005F02E3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V družbi imamo skupino zagovornikov in nasprotnikov uporabe GSO. Pojasni pozitivne učinke GSO za človeško družbo in negativne učinke vnosa GSO za delovanje ekosistemov.</w:t>
      </w:r>
    </w:p>
    <w:p w:rsidR="005F02E3" w:rsidRPr="005F02E3" w:rsidRDefault="0024066A" w:rsidP="005F02E3">
      <w:p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13 </w:t>
      </w:r>
      <w:r w:rsidR="005F02E3" w:rsidRPr="005F02E3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Razvoj in izumiranje vrst je naraven proces.</w:t>
      </w:r>
    </w:p>
    <w:p w:rsidR="005F02E3" w:rsidRPr="005F02E3" w:rsidRDefault="005F02E3" w:rsidP="005F02E3">
      <w:p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F02E3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Navedi razloge za naraščanje števila izumrlih vrst.</w:t>
      </w:r>
    </w:p>
    <w:p w:rsidR="005F02E3" w:rsidRPr="005F02E3" w:rsidRDefault="005F02E3" w:rsidP="005F02E3">
      <w:p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5F02E3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Na spletni povezavi </w:t>
      </w:r>
      <w:hyperlink r:id="rId9" w:history="1">
        <w:r w:rsidRPr="005F02E3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https://www.uradni-list.si/glasilo-uradni-list-rs/vsebina/38615</w:t>
        </w:r>
      </w:hyperlink>
      <w:r w:rsidRPr="005F02E3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 je objavljen seznam ogroženih vrst v Sloveniji. Izpiši 10 ogroženih vrst, ki jih poznaš.</w:t>
      </w:r>
    </w:p>
    <w:p w:rsidR="005F02E3" w:rsidRPr="005F02E3" w:rsidRDefault="0024066A" w:rsidP="005F02E3">
      <w:p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14 </w:t>
      </w:r>
      <w:r w:rsidR="005F02E3" w:rsidRPr="005F02E3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Na kakšen način lahko upočasnimo izumiranje vrst.</w:t>
      </w:r>
    </w:p>
    <w:p w:rsidR="005F02E3" w:rsidRPr="005F02E3" w:rsidRDefault="0024066A" w:rsidP="005F02E3">
      <w:p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15 </w:t>
      </w:r>
      <w:r w:rsidR="005F02E3" w:rsidRPr="005F02E3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Članice Evropske unije so določile evropsko omrežje posebnih varstvenih območij – Naturo 2000. Njen glavni cilj je ohraniti biotsko raznovrstnost za prihodnje rodove. Slovenci smo k Naturi 2000 pristopili leta 2004. V Naturo 2000 smo vključili 355 območij. Na spletni povezavi </w:t>
      </w:r>
      <w:hyperlink r:id="rId10" w:history="1">
        <w:r w:rsidR="005F02E3" w:rsidRPr="005F02E3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http://gis.arso.gov.si/atlasokolja/profile.aspx?id=Atlas_Okolja_AXL@Arso</w:t>
        </w:r>
      </w:hyperlink>
      <w:r w:rsidR="005F02E3" w:rsidRPr="005F02E3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 preveri, če živiš v območju Nature 2000.</w:t>
      </w:r>
    </w:p>
    <w:p w:rsidR="005F02E3" w:rsidRPr="005F02E3" w:rsidRDefault="0024066A" w:rsidP="005F02E3">
      <w:p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16 </w:t>
      </w:r>
      <w:r w:rsidR="005F02E3" w:rsidRPr="005F02E3">
        <w:rPr>
          <w:rStyle w:val="Krepko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Tujerodna vrsta</w:t>
      </w:r>
      <w:r w:rsidR="005F02E3" w:rsidRPr="005F02E3">
        <w:rPr>
          <w:rFonts w:ascii="Times New Roman" w:hAnsi="Times New Roman" w:cs="Times New Roman"/>
          <w:sz w:val="24"/>
          <w:szCs w:val="24"/>
          <w:shd w:val="clear" w:color="auto" w:fill="FFFFFF"/>
        </w:rPr>
        <w:t> je vrsta, podvrsta ali takson nižje kategorije, ki je vnesena zunaj območja pretekle ali sedanje naravne razširjenosti. </w:t>
      </w:r>
    </w:p>
    <w:p w:rsidR="005F02E3" w:rsidRPr="0024066A" w:rsidRDefault="005F02E3" w:rsidP="0024066A">
      <w:pPr>
        <w:pStyle w:val="Odstavekseznama"/>
        <w:numPr>
          <w:ilvl w:val="0"/>
          <w:numId w:val="13"/>
        </w:num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4066A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Kdaj postane v ekosistemu tujerodna vrsta invazivna tujerodna vrsta? </w:t>
      </w:r>
    </w:p>
    <w:p w:rsidR="005F02E3" w:rsidRPr="0024066A" w:rsidRDefault="005F02E3" w:rsidP="0024066A">
      <w:pPr>
        <w:pStyle w:val="Odstavekseznama"/>
        <w:numPr>
          <w:ilvl w:val="0"/>
          <w:numId w:val="13"/>
        </w:num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4066A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Na kakšen način pridejo tujerodne vrste v naše ekosisteme?</w:t>
      </w:r>
    </w:p>
    <w:p w:rsidR="0024066A" w:rsidRDefault="005F02E3" w:rsidP="005F02E3">
      <w:pPr>
        <w:pStyle w:val="Odstavekseznama"/>
        <w:numPr>
          <w:ilvl w:val="0"/>
          <w:numId w:val="13"/>
        </w:num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4066A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>Zakaj invazivne vrste ogrožajo naše ekosisteme?</w:t>
      </w:r>
    </w:p>
    <w:p w:rsidR="005F02E3" w:rsidRPr="0024066A" w:rsidRDefault="005F02E3" w:rsidP="005F02E3">
      <w:pPr>
        <w:pStyle w:val="Odstavekseznama"/>
        <w:numPr>
          <w:ilvl w:val="0"/>
          <w:numId w:val="13"/>
        </w:num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4066A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Na spletni povezavi </w:t>
      </w:r>
      <w:hyperlink r:id="rId11" w:history="1">
        <w:r w:rsidRPr="0024066A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</w:rPr>
          <w:t>http://tujerodne-vrste.info</w:t>
        </w:r>
      </w:hyperlink>
      <w:r w:rsidRPr="0024066A"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  <w:t xml:space="preserve"> preglej invazivne vrste. Predstavi tisto, ki se nahaja tudi v tvoji domači okolici.</w:t>
      </w:r>
    </w:p>
    <w:p w:rsidR="005F02E3" w:rsidRPr="005F02E3" w:rsidRDefault="005F02E3" w:rsidP="005F02E3">
      <w:pPr>
        <w:rPr>
          <w:rStyle w:val="Hiperpovezava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5F02E3" w:rsidRPr="00385102" w:rsidRDefault="0024066A" w:rsidP="005F02E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17 </w:t>
      </w:r>
      <w:r w:rsidR="005F02E3" w:rsidRPr="005F02E3">
        <w:rPr>
          <w:rFonts w:ascii="Times New Roman" w:hAnsi="Times New Roman" w:cs="Times New Roman"/>
          <w:sz w:val="24"/>
          <w:szCs w:val="24"/>
        </w:rPr>
        <w:t>»</w:t>
      </w:r>
      <w:hyperlink r:id="rId12" w:tgtFrame="_blank" w:history="1">
        <w:r w:rsidR="005F02E3" w:rsidRPr="005F02E3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2. avgusta obeležujemo t. i. dan prekoračenja Zemljinih virov (</w:t>
        </w:r>
        <w:proofErr w:type="spellStart"/>
        <w:r w:rsidR="005F02E3" w:rsidRPr="005F02E3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Earth</w:t>
        </w:r>
        <w:proofErr w:type="spellEnd"/>
        <w:r w:rsidR="005F02E3" w:rsidRPr="005F02E3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5F02E3" w:rsidRPr="005F02E3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Overshoot</w:t>
        </w:r>
        <w:proofErr w:type="spellEnd"/>
        <w:r w:rsidR="005F02E3" w:rsidRPr="005F02E3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proofErr w:type="spellStart"/>
        <w:r w:rsidR="005F02E3" w:rsidRPr="005F02E3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Day</w:t>
        </w:r>
        <w:proofErr w:type="spellEnd"/>
        <w:r w:rsidR="005F02E3" w:rsidRPr="005F02E3">
          <w:rPr>
            <w:rStyle w:val="Hiperpovezava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) oziroma dan ekološkega dolga.</w:t>
        </w:r>
      </w:hyperlink>
      <w:r w:rsidR="005F02E3">
        <w:rPr>
          <w:rStyle w:val="Hiperpovezava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02E3" w:rsidRPr="00385102">
        <w:rPr>
          <w:rFonts w:ascii="Times New Roman" w:hAnsi="Times New Roman" w:cs="Times New Roman"/>
          <w:sz w:val="24"/>
          <w:szCs w:val="24"/>
          <w:shd w:val="clear" w:color="auto" w:fill="FFFFFF"/>
        </w:rPr>
        <w:t>Gre za dan, na katerega človeštvo izkoristi naravne vire, ki jih ima na voljo v enem letu, in vstopi v ekološki dolg do prihodnjih generacij. Letos ta dan obeležujemo en dan prej kot lani.«</w:t>
      </w:r>
    </w:p>
    <w:p w:rsidR="005F02E3" w:rsidRPr="00385102" w:rsidRDefault="005F02E3" w:rsidP="005F02E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5102">
        <w:rPr>
          <w:rFonts w:ascii="Times New Roman" w:hAnsi="Times New Roman" w:cs="Times New Roman"/>
          <w:sz w:val="24"/>
          <w:szCs w:val="24"/>
          <w:shd w:val="clear" w:color="auto" w:fill="FFFFFF"/>
        </w:rPr>
        <w:t>Napiši, kako bi lahko zmanjšali izkoriščanje ekosistemov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z ekosistemi gospodarili trajnostno.</w:t>
      </w:r>
    </w:p>
    <w:p w:rsidR="005F02E3" w:rsidRPr="00385102" w:rsidRDefault="005F02E3" w:rsidP="005F02E3">
      <w:pPr>
        <w:rPr>
          <w:rStyle w:val="Hiperpovezava"/>
          <w:rFonts w:ascii="Times New Roman" w:hAnsi="Times New Roman" w:cs="Times New Roman"/>
          <w:sz w:val="24"/>
          <w:szCs w:val="24"/>
        </w:rPr>
      </w:pPr>
    </w:p>
    <w:p w:rsidR="005F02E3" w:rsidRPr="00385102" w:rsidRDefault="005F02E3" w:rsidP="005F02E3">
      <w:pPr>
        <w:rPr>
          <w:rFonts w:ascii="Times New Roman" w:hAnsi="Times New Roman" w:cs="Times New Roman"/>
          <w:sz w:val="24"/>
          <w:szCs w:val="24"/>
        </w:rPr>
      </w:pPr>
    </w:p>
    <w:p w:rsidR="005F02E3" w:rsidRDefault="005F02E3" w:rsidP="005F02E3"/>
    <w:sectPr w:rsidR="005F02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E3F"/>
    <w:multiLevelType w:val="hybridMultilevel"/>
    <w:tmpl w:val="02A85D7A"/>
    <w:lvl w:ilvl="0" w:tplc="9EF468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92833"/>
    <w:multiLevelType w:val="hybridMultilevel"/>
    <w:tmpl w:val="A2D8BF76"/>
    <w:lvl w:ilvl="0" w:tplc="FB688062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3E43CA"/>
    <w:multiLevelType w:val="hybridMultilevel"/>
    <w:tmpl w:val="E67498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B3C92"/>
    <w:multiLevelType w:val="hybridMultilevel"/>
    <w:tmpl w:val="F2D4345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234FD8"/>
    <w:multiLevelType w:val="hybridMultilevel"/>
    <w:tmpl w:val="A812396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2812CC"/>
    <w:multiLevelType w:val="hybridMultilevel"/>
    <w:tmpl w:val="63F2A278"/>
    <w:lvl w:ilvl="0" w:tplc="FC248F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D0C1E"/>
    <w:multiLevelType w:val="hybridMultilevel"/>
    <w:tmpl w:val="5524B83C"/>
    <w:lvl w:ilvl="0" w:tplc="AA680D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2A4C62"/>
    <w:multiLevelType w:val="hybridMultilevel"/>
    <w:tmpl w:val="A6967C4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D4B1A"/>
    <w:multiLevelType w:val="hybridMultilevel"/>
    <w:tmpl w:val="2AAA0BE6"/>
    <w:lvl w:ilvl="0" w:tplc="D684199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420F08"/>
    <w:multiLevelType w:val="hybridMultilevel"/>
    <w:tmpl w:val="A102632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C45B79"/>
    <w:multiLevelType w:val="hybridMultilevel"/>
    <w:tmpl w:val="15909A0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687FD9"/>
    <w:multiLevelType w:val="hybridMultilevel"/>
    <w:tmpl w:val="8A4064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074B1"/>
    <w:multiLevelType w:val="hybridMultilevel"/>
    <w:tmpl w:val="EC90F97C"/>
    <w:lvl w:ilvl="0" w:tplc="8B3844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10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7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5ED"/>
    <w:rsid w:val="001055ED"/>
    <w:rsid w:val="0024066A"/>
    <w:rsid w:val="005B62F0"/>
    <w:rsid w:val="005F02E3"/>
    <w:rsid w:val="006C43AC"/>
    <w:rsid w:val="00A5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F02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F02E3"/>
    <w:rPr>
      <w:color w:val="0000FF" w:themeColor="hyperlink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5F02E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Krepko">
    <w:name w:val="Strong"/>
    <w:basedOn w:val="Privzetapisavaodstavka"/>
    <w:uiPriority w:val="22"/>
    <w:qFormat/>
    <w:rsid w:val="005F02E3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02E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2406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F02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F02E3"/>
    <w:rPr>
      <w:color w:val="0000FF" w:themeColor="hyperlink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5F02E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Krepko">
    <w:name w:val="Strong"/>
    <w:basedOn w:val="Privzetapisavaodstavka"/>
    <w:uiPriority w:val="22"/>
    <w:qFormat/>
    <w:rsid w:val="005F02E3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02E3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2406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deolectures.net/ugriznimo_znanost_gensko_spremenjeni_organizmi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radni-list.si/files/RS_-2004-019-00865-OB~P001-0000.PDF" TargetMode="External"/><Relationship Id="rId12" Type="http://schemas.openxmlformats.org/officeDocument/2006/relationships/hyperlink" Target="http://www.24ur.com/cas-za-zemljo/dan-ekoloskega-dolga-letos-ze-2-avgusta-vire-porabljamo-skoraj-dvakrat-hitreje-kot-se-obnavljajo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tujerodne-vrste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is.arso.gov.si/atlasokolja/profile.aspx?id=Atlas_Okolja_AXL@Ars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radni-list.si/glasilo-uradni-list-rs/vsebina/386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Valentina1</dc:creator>
  <cp:lastModifiedBy>Valentina1</cp:lastModifiedBy>
  <cp:revision>3</cp:revision>
  <dcterms:created xsi:type="dcterms:W3CDTF">2018-10-23T14:43:00Z</dcterms:created>
  <dcterms:modified xsi:type="dcterms:W3CDTF">2018-10-23T15:08:00Z</dcterms:modified>
</cp:coreProperties>
</file>