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901826">
      <w:r>
        <w:t>VIRI</w:t>
      </w:r>
    </w:p>
    <w:p w:rsidR="004D270D" w:rsidRDefault="004D270D" w:rsidP="004D270D">
      <w:pPr>
        <w:pStyle w:val="Odstavekseznama"/>
        <w:numPr>
          <w:ilvl w:val="0"/>
          <w:numId w:val="1"/>
        </w:numPr>
      </w:pPr>
      <w:r>
        <w:t>učbenik:  Stušek P.,  Vilhar B., 2010. Biologija celice in genetika, DZS</w:t>
      </w:r>
    </w:p>
    <w:p w:rsidR="004D270D" w:rsidRDefault="004D270D" w:rsidP="004D270D">
      <w:pPr>
        <w:pStyle w:val="Odstavekseznama"/>
        <w:numPr>
          <w:ilvl w:val="0"/>
          <w:numId w:val="1"/>
        </w:numPr>
      </w:pPr>
      <w:r>
        <w:t>učbenik: Tomažič I. in sod., 2017. Biologija 1, O biologiji, celicah in genetiki, Mladinska knjiga</w:t>
      </w:r>
    </w:p>
    <w:p w:rsidR="00CC0429" w:rsidRPr="00CC0429" w:rsidRDefault="00CC0429" w:rsidP="004D270D">
      <w:pPr>
        <w:pStyle w:val="Odstavekseznama"/>
        <w:numPr>
          <w:ilvl w:val="0"/>
          <w:numId w:val="1"/>
        </w:numPr>
      </w:pPr>
      <w:hyperlink r:id="rId6" w:history="1">
        <w:r w:rsidRPr="00FF5690">
          <w:rPr>
            <w:rStyle w:val="Hiperpovezava"/>
            <w:szCs w:val="24"/>
          </w:rPr>
          <w:t>http://mss.svarog.si/biologija/MSS/index.php?page_id=10933</w:t>
        </w:r>
      </w:hyperlink>
    </w:p>
    <w:p w:rsidR="00CC0429" w:rsidRPr="00CC0429" w:rsidRDefault="00CC0429" w:rsidP="004D270D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hyperlink r:id="rId7" w:history="1">
        <w:r w:rsidRPr="00FF5690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https://www.youtube.com/watch?v=zdDkiRw1PdU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Hiperpovezava"/>
          <w:rFonts w:ascii="Times New Roman" w:hAnsi="Times New Roman" w:cs="Times New Roman"/>
          <w:sz w:val="24"/>
          <w:szCs w:val="24"/>
          <w:u w:val="none"/>
        </w:rPr>
        <w:t>(podvajanje DNA)</w:t>
      </w:r>
    </w:p>
    <w:p w:rsidR="00CC0429" w:rsidRPr="00B0608A" w:rsidRDefault="00CC0429" w:rsidP="004D270D">
      <w:pPr>
        <w:pStyle w:val="Odstavekseznama"/>
        <w:numPr>
          <w:ilvl w:val="0"/>
          <w:numId w:val="1"/>
        </w:numPr>
      </w:pPr>
      <w:hyperlink r:id="rId8" w:history="1">
        <w:r w:rsidRPr="00FF5690">
          <w:rPr>
            <w:rStyle w:val="Hiperpovezava"/>
            <w:rFonts w:ascii="Times New Roman" w:hAnsi="Times New Roman" w:cs="Times New Roman"/>
            <w:sz w:val="24"/>
            <w:szCs w:val="24"/>
          </w:rPr>
          <w:t>http://vedez.dzs.si/datoteke/bio-procesi/2_geni-in-dedovanje/2_od-dvojne-vijacnice-do-kromosoma/1_zgradba-evkariontskega-kromosoma/1_uvod/index.html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(animacija kromosoma)</w:t>
      </w:r>
    </w:p>
    <w:p w:rsidR="00B0608A" w:rsidRDefault="00B0608A" w:rsidP="00B0608A">
      <w:pPr>
        <w:pStyle w:val="Odstavekseznama"/>
        <w:numPr>
          <w:ilvl w:val="0"/>
          <w:numId w:val="1"/>
        </w:numPr>
      </w:pPr>
      <w:hyperlink r:id="rId9" w:history="1">
        <w:r w:rsidRPr="0063089C">
          <w:rPr>
            <w:rStyle w:val="Hiperpovezava"/>
          </w:rPr>
          <w:t>http://botanika.biologija.org/zeleni-skrat/poskusi_sam/izolacija-dnk.pdf</w:t>
        </w:r>
      </w:hyperlink>
      <w:r>
        <w:t xml:space="preserve"> (izolacija DNA)</w:t>
      </w:r>
      <w:bookmarkStart w:id="0" w:name="_GoBack"/>
      <w:bookmarkEnd w:id="0"/>
    </w:p>
    <w:p w:rsidR="004D270D" w:rsidRDefault="004D270D"/>
    <w:sectPr w:rsidR="004D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C6D"/>
    <w:multiLevelType w:val="hybridMultilevel"/>
    <w:tmpl w:val="3CD4EFF8"/>
    <w:lvl w:ilvl="0" w:tplc="92C4F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26"/>
    <w:rsid w:val="004D270D"/>
    <w:rsid w:val="005B62F0"/>
    <w:rsid w:val="00901826"/>
    <w:rsid w:val="00A56B80"/>
    <w:rsid w:val="00B0608A"/>
    <w:rsid w:val="00C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270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0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270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0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dez.dzs.si/datoteke/bio-procesi/2_geni-in-dedovanje/2_od-dvojne-vijacnice-do-kromosoma/1_zgradba-evkariontskega-kromosoma/1_uvod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dDkiRw1P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s.svarog.si/biologija/MSS/index.php?page_id=109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tanika.biologija.org/zeleni-skrat/poskusi_sam/izolacija-dnk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2018-10-22T20:37:00Z</dcterms:created>
  <dcterms:modified xsi:type="dcterms:W3CDTF">2018-10-22T20:54:00Z</dcterms:modified>
</cp:coreProperties>
</file>